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DEC" w:rsidRDefault="003D0F86" w:rsidP="00164A91">
      <w:pPr>
        <w:tabs>
          <w:tab w:val="left" w:pos="9498"/>
        </w:tabs>
        <w:jc w:val="right"/>
        <w:rPr>
          <w:i/>
          <w:caps/>
          <w:sz w:val="28"/>
          <w:u w:val="single"/>
        </w:rPr>
      </w:pPr>
      <w:r>
        <w:rPr>
          <w:i/>
          <w:caps/>
          <w:sz w:val="28"/>
          <w:u w:val="single"/>
        </w:rPr>
        <w:t>ПРОЕКТ</w:t>
      </w:r>
    </w:p>
    <w:p w:rsidR="00755A08" w:rsidRDefault="00755A08" w:rsidP="00755A08">
      <w:pPr>
        <w:tabs>
          <w:tab w:val="left" w:pos="9498"/>
        </w:tabs>
        <w:jc w:val="right"/>
        <w:rPr>
          <w:i/>
          <w:caps/>
          <w:sz w:val="28"/>
          <w:u w:val="single"/>
        </w:rPr>
      </w:pPr>
    </w:p>
    <w:p w:rsidR="003D0F86" w:rsidRDefault="003D0F86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>ПРАВИТЕЛЬСТВО БРЯНСКОЙ ОБЛАСТИ</w:t>
      </w:r>
    </w:p>
    <w:p w:rsidR="003D0F86" w:rsidRDefault="003D0F86" w:rsidP="003D0F86">
      <w:pPr>
        <w:jc w:val="center"/>
        <w:rPr>
          <w:b/>
          <w:caps/>
          <w:sz w:val="28"/>
        </w:rPr>
      </w:pPr>
    </w:p>
    <w:p w:rsidR="003D0F86" w:rsidRPr="003D0F86" w:rsidRDefault="00F42581" w:rsidP="003D0F86">
      <w:pPr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распоряжение </w:t>
      </w:r>
    </w:p>
    <w:p w:rsidR="0036173F" w:rsidRDefault="0036173F" w:rsidP="005D241D">
      <w:pPr>
        <w:jc w:val="both"/>
        <w:rPr>
          <w:sz w:val="28"/>
        </w:rPr>
      </w:pPr>
    </w:p>
    <w:p w:rsidR="0036173F" w:rsidRDefault="0036173F" w:rsidP="005D241D">
      <w:pPr>
        <w:jc w:val="both"/>
        <w:rPr>
          <w:sz w:val="28"/>
        </w:rPr>
      </w:pPr>
    </w:p>
    <w:p w:rsidR="005D241D" w:rsidRPr="00F72740" w:rsidRDefault="00D42CBA" w:rsidP="005D241D">
      <w:pPr>
        <w:jc w:val="both"/>
        <w:rPr>
          <w:sz w:val="28"/>
        </w:rPr>
      </w:pPr>
      <w:r>
        <w:rPr>
          <w:sz w:val="28"/>
        </w:rPr>
        <w:t>о</w:t>
      </w:r>
      <w:r w:rsidR="005D241D" w:rsidRPr="00F72740">
        <w:rPr>
          <w:sz w:val="28"/>
        </w:rPr>
        <w:t>т</w:t>
      </w:r>
      <w:r w:rsidR="005B561C">
        <w:rPr>
          <w:sz w:val="28"/>
        </w:rPr>
        <w:t xml:space="preserve"> </w:t>
      </w:r>
      <w:r w:rsidR="005B561C">
        <w:rPr>
          <w:sz w:val="28"/>
        </w:rPr>
        <w:tab/>
      </w:r>
      <w:r w:rsidR="00547508">
        <w:rPr>
          <w:sz w:val="28"/>
        </w:rPr>
        <w:t>__________</w:t>
      </w:r>
      <w:r w:rsidR="00B765E2">
        <w:rPr>
          <w:sz w:val="28"/>
        </w:rPr>
        <w:t>20</w:t>
      </w:r>
      <w:r w:rsidR="00A877AA">
        <w:rPr>
          <w:sz w:val="28"/>
        </w:rPr>
        <w:t>2</w:t>
      </w:r>
      <w:r w:rsidR="00963898">
        <w:rPr>
          <w:sz w:val="28"/>
        </w:rPr>
        <w:t>2</w:t>
      </w:r>
      <w:r w:rsidR="0036173F">
        <w:rPr>
          <w:sz w:val="28"/>
        </w:rPr>
        <w:t xml:space="preserve"> г.</w:t>
      </w:r>
      <w:r w:rsidR="005B561C">
        <w:rPr>
          <w:sz w:val="28"/>
        </w:rPr>
        <w:t xml:space="preserve"> </w:t>
      </w:r>
      <w:r w:rsidR="005D241D" w:rsidRPr="00F72740">
        <w:rPr>
          <w:sz w:val="28"/>
        </w:rPr>
        <w:t>№</w:t>
      </w:r>
      <w:r w:rsidR="0036173F">
        <w:rPr>
          <w:sz w:val="28"/>
        </w:rPr>
        <w:t xml:space="preserve"> </w:t>
      </w:r>
    </w:p>
    <w:p w:rsidR="005D241D" w:rsidRDefault="005D241D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  <w:r w:rsidRPr="00847AFF">
        <w:rPr>
          <w:sz w:val="28"/>
          <w:szCs w:val="28"/>
        </w:rPr>
        <w:t>г. Брянск</w:t>
      </w:r>
      <w:r w:rsidR="000238B4">
        <w:rPr>
          <w:sz w:val="28"/>
          <w:szCs w:val="28"/>
        </w:rPr>
        <w:tab/>
      </w:r>
    </w:p>
    <w:p w:rsidR="00951895" w:rsidRPr="00847AFF" w:rsidRDefault="00951895" w:rsidP="000238B4">
      <w:pPr>
        <w:tabs>
          <w:tab w:val="left" w:pos="8124"/>
        </w:tabs>
        <w:spacing w:line="480" w:lineRule="auto"/>
        <w:ind w:firstLine="708"/>
        <w:jc w:val="both"/>
        <w:rPr>
          <w:sz w:val="28"/>
          <w:szCs w:val="28"/>
        </w:rPr>
      </w:pP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>О</w:t>
      </w:r>
      <w:r w:rsidR="00F42581">
        <w:rPr>
          <w:kern w:val="2"/>
          <w:sz w:val="28"/>
          <w:szCs w:val="28"/>
        </w:rPr>
        <w:t xml:space="preserve">б утверждении плана мероприятий по </w:t>
      </w:r>
      <w:r w:rsidRPr="006975E0">
        <w:rPr>
          <w:kern w:val="2"/>
          <w:sz w:val="28"/>
          <w:szCs w:val="28"/>
        </w:rPr>
        <w:t>рост</w:t>
      </w:r>
      <w:r w:rsidR="00F42581">
        <w:rPr>
          <w:kern w:val="2"/>
          <w:sz w:val="28"/>
          <w:szCs w:val="28"/>
        </w:rPr>
        <w:t>у</w:t>
      </w:r>
      <w:r w:rsidRPr="006975E0">
        <w:rPr>
          <w:kern w:val="2"/>
          <w:sz w:val="28"/>
          <w:szCs w:val="28"/>
        </w:rPr>
        <w:t xml:space="preserve"> </w:t>
      </w:r>
    </w:p>
    <w:p w:rsidR="006975E0" w:rsidRDefault="00C22815" w:rsidP="005A7FD9">
      <w:pPr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д</w:t>
      </w:r>
      <w:r w:rsidR="006975E0" w:rsidRPr="006975E0">
        <w:rPr>
          <w:kern w:val="2"/>
          <w:sz w:val="28"/>
          <w:szCs w:val="28"/>
        </w:rPr>
        <w:t>оход</w:t>
      </w:r>
      <w:r>
        <w:rPr>
          <w:kern w:val="2"/>
          <w:sz w:val="28"/>
          <w:szCs w:val="28"/>
        </w:rPr>
        <w:t>ного потенциала</w:t>
      </w:r>
      <w:r w:rsidR="006975E0" w:rsidRPr="006975E0">
        <w:rPr>
          <w:kern w:val="2"/>
          <w:sz w:val="28"/>
          <w:szCs w:val="28"/>
        </w:rPr>
        <w:t xml:space="preserve">, оптимизации расходов областного бюджета, </w:t>
      </w:r>
    </w:p>
    <w:p w:rsidR="006975E0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>совершенствовани</w:t>
      </w:r>
      <w:r w:rsidR="00323362">
        <w:rPr>
          <w:kern w:val="2"/>
          <w:sz w:val="28"/>
          <w:szCs w:val="28"/>
        </w:rPr>
        <w:t>ю</w:t>
      </w:r>
      <w:r w:rsidRPr="006975E0">
        <w:rPr>
          <w:kern w:val="2"/>
          <w:sz w:val="28"/>
          <w:szCs w:val="28"/>
        </w:rPr>
        <w:t xml:space="preserve"> управления </w:t>
      </w:r>
      <w:proofErr w:type="gramStart"/>
      <w:r w:rsidRPr="006975E0">
        <w:rPr>
          <w:kern w:val="2"/>
          <w:sz w:val="28"/>
          <w:szCs w:val="28"/>
        </w:rPr>
        <w:t>государственным</w:t>
      </w:r>
      <w:proofErr w:type="gramEnd"/>
      <w:r w:rsidRPr="006975E0">
        <w:rPr>
          <w:kern w:val="2"/>
          <w:sz w:val="28"/>
          <w:szCs w:val="28"/>
        </w:rPr>
        <w:t xml:space="preserve"> </w:t>
      </w:r>
    </w:p>
    <w:p w:rsidR="00E715F1" w:rsidRDefault="006975E0" w:rsidP="005A7FD9">
      <w:pPr>
        <w:rPr>
          <w:kern w:val="2"/>
          <w:sz w:val="28"/>
          <w:szCs w:val="28"/>
        </w:rPr>
      </w:pPr>
      <w:r w:rsidRPr="006975E0">
        <w:rPr>
          <w:kern w:val="2"/>
          <w:sz w:val="28"/>
          <w:szCs w:val="28"/>
        </w:rPr>
        <w:t xml:space="preserve">внутренним долгом </w:t>
      </w:r>
      <w:r w:rsidR="00E715F1">
        <w:rPr>
          <w:kern w:val="2"/>
          <w:sz w:val="28"/>
          <w:szCs w:val="28"/>
        </w:rPr>
        <w:t>и оздоровлени</w:t>
      </w:r>
      <w:r w:rsidR="00323362">
        <w:rPr>
          <w:kern w:val="2"/>
          <w:sz w:val="28"/>
          <w:szCs w:val="28"/>
        </w:rPr>
        <w:t>ю</w:t>
      </w:r>
      <w:r w:rsidR="00E715F1">
        <w:rPr>
          <w:kern w:val="2"/>
          <w:sz w:val="28"/>
          <w:szCs w:val="28"/>
        </w:rPr>
        <w:t xml:space="preserve"> государственных финансов</w:t>
      </w:r>
    </w:p>
    <w:p w:rsidR="005A7FD9" w:rsidRDefault="004E738A" w:rsidP="005A7FD9">
      <w:r>
        <w:rPr>
          <w:kern w:val="2"/>
          <w:sz w:val="28"/>
          <w:szCs w:val="28"/>
        </w:rPr>
        <w:t>на 20</w:t>
      </w:r>
      <w:r w:rsidR="002A28D7">
        <w:rPr>
          <w:kern w:val="2"/>
          <w:sz w:val="28"/>
          <w:szCs w:val="28"/>
        </w:rPr>
        <w:t>2</w:t>
      </w:r>
      <w:r w:rsidR="00323362">
        <w:rPr>
          <w:kern w:val="2"/>
          <w:sz w:val="28"/>
          <w:szCs w:val="28"/>
        </w:rPr>
        <w:t>2</w:t>
      </w:r>
      <w:r w:rsidRPr="004E738A">
        <w:rPr>
          <w:kern w:val="2"/>
          <w:sz w:val="28"/>
          <w:szCs w:val="28"/>
        </w:rPr>
        <w:t xml:space="preserve"> – </w:t>
      </w:r>
      <w:r w:rsidR="006975E0" w:rsidRPr="006975E0">
        <w:rPr>
          <w:kern w:val="2"/>
          <w:sz w:val="28"/>
          <w:szCs w:val="28"/>
        </w:rPr>
        <w:t>20</w:t>
      </w:r>
      <w:r w:rsidR="00E10789">
        <w:rPr>
          <w:kern w:val="2"/>
          <w:sz w:val="28"/>
          <w:szCs w:val="28"/>
        </w:rPr>
        <w:t>2</w:t>
      </w:r>
      <w:r w:rsidR="002A28D7">
        <w:rPr>
          <w:kern w:val="2"/>
          <w:sz w:val="28"/>
          <w:szCs w:val="28"/>
        </w:rPr>
        <w:t>5</w:t>
      </w:r>
      <w:r w:rsidR="006975E0" w:rsidRPr="006975E0">
        <w:rPr>
          <w:kern w:val="2"/>
          <w:sz w:val="28"/>
          <w:szCs w:val="28"/>
        </w:rPr>
        <w:t xml:space="preserve"> годы</w:t>
      </w:r>
    </w:p>
    <w:p w:rsidR="001242FC" w:rsidRDefault="001242FC" w:rsidP="005A7FD9"/>
    <w:p w:rsidR="0000289D" w:rsidRPr="004E738A" w:rsidRDefault="0000289D" w:rsidP="00EB199F">
      <w:pPr>
        <w:pStyle w:val="ConsPlusTitle"/>
        <w:ind w:firstLine="709"/>
        <w:jc w:val="both"/>
        <w:rPr>
          <w:b w:val="0"/>
          <w:sz w:val="28"/>
          <w:szCs w:val="28"/>
        </w:rPr>
      </w:pPr>
      <w:r w:rsidRPr="000B139B">
        <w:rPr>
          <w:b w:val="0"/>
          <w:bCs w:val="0"/>
          <w:sz w:val="28"/>
          <w:szCs w:val="28"/>
        </w:rPr>
        <w:t xml:space="preserve">В соответствии </w:t>
      </w:r>
      <w:r w:rsidR="006C0CC4">
        <w:rPr>
          <w:b w:val="0"/>
          <w:bCs w:val="0"/>
          <w:sz w:val="28"/>
          <w:szCs w:val="28"/>
        </w:rPr>
        <w:t xml:space="preserve">с </w:t>
      </w:r>
      <w:r w:rsidR="00EB199F" w:rsidRPr="00EB199F">
        <w:rPr>
          <w:b w:val="0"/>
          <w:bCs w:val="0"/>
          <w:sz w:val="28"/>
          <w:szCs w:val="28"/>
        </w:rPr>
        <w:t>Постановление</w:t>
      </w:r>
      <w:r w:rsidR="00EB199F">
        <w:rPr>
          <w:b w:val="0"/>
          <w:bCs w:val="0"/>
          <w:sz w:val="28"/>
          <w:szCs w:val="28"/>
        </w:rPr>
        <w:t>м</w:t>
      </w:r>
      <w:r w:rsidR="00EB199F" w:rsidRPr="00EB199F">
        <w:rPr>
          <w:b w:val="0"/>
          <w:bCs w:val="0"/>
          <w:sz w:val="28"/>
          <w:szCs w:val="28"/>
        </w:rPr>
        <w:t xml:space="preserve"> Правительства Р</w:t>
      </w:r>
      <w:r w:rsidR="00EB199F">
        <w:rPr>
          <w:b w:val="0"/>
          <w:bCs w:val="0"/>
          <w:sz w:val="28"/>
          <w:szCs w:val="28"/>
        </w:rPr>
        <w:t xml:space="preserve">оссийской </w:t>
      </w:r>
      <w:r w:rsidR="00EB199F" w:rsidRPr="00EB199F">
        <w:rPr>
          <w:b w:val="0"/>
          <w:bCs w:val="0"/>
          <w:sz w:val="28"/>
          <w:szCs w:val="28"/>
        </w:rPr>
        <w:t>Ф</w:t>
      </w:r>
      <w:r w:rsidR="00EB199F">
        <w:rPr>
          <w:b w:val="0"/>
          <w:bCs w:val="0"/>
          <w:sz w:val="28"/>
          <w:szCs w:val="28"/>
        </w:rPr>
        <w:t>едерации</w:t>
      </w:r>
      <w:r w:rsidR="00EB199F" w:rsidRPr="00EB199F">
        <w:rPr>
          <w:b w:val="0"/>
          <w:bCs w:val="0"/>
          <w:sz w:val="28"/>
          <w:szCs w:val="28"/>
        </w:rPr>
        <w:t xml:space="preserve"> от </w:t>
      </w:r>
      <w:r w:rsidR="00323362">
        <w:rPr>
          <w:b w:val="0"/>
          <w:bCs w:val="0"/>
          <w:sz w:val="28"/>
          <w:szCs w:val="28"/>
        </w:rPr>
        <w:t>2</w:t>
      </w:r>
      <w:r w:rsidR="00EB199F" w:rsidRPr="00EB199F">
        <w:rPr>
          <w:b w:val="0"/>
          <w:bCs w:val="0"/>
          <w:sz w:val="28"/>
          <w:szCs w:val="28"/>
        </w:rPr>
        <w:t xml:space="preserve">9.12.2021 </w:t>
      </w:r>
      <w:r w:rsidR="00EB199F">
        <w:rPr>
          <w:b w:val="0"/>
          <w:bCs w:val="0"/>
          <w:sz w:val="28"/>
          <w:szCs w:val="28"/>
        </w:rPr>
        <w:t xml:space="preserve">№ </w:t>
      </w:r>
      <w:r w:rsidR="00EB199F" w:rsidRPr="00EB199F">
        <w:rPr>
          <w:b w:val="0"/>
          <w:bCs w:val="0"/>
          <w:sz w:val="28"/>
          <w:szCs w:val="28"/>
        </w:rPr>
        <w:t>2534</w:t>
      </w:r>
      <w:r w:rsidR="00EB199F">
        <w:rPr>
          <w:b w:val="0"/>
          <w:bCs w:val="0"/>
          <w:sz w:val="28"/>
          <w:szCs w:val="28"/>
        </w:rPr>
        <w:t xml:space="preserve"> «</w:t>
      </w:r>
      <w:r w:rsidR="00EB199F" w:rsidRPr="00EB199F">
        <w:rPr>
          <w:b w:val="0"/>
          <w:bCs w:val="0"/>
          <w:sz w:val="28"/>
          <w:szCs w:val="28"/>
        </w:rPr>
        <w:t>О соглашениях, которые предусматривают меры по социально-экономическому развитию и оздоровлению государственных финансов субъ</w:t>
      </w:r>
      <w:r w:rsidR="00EB199F">
        <w:rPr>
          <w:b w:val="0"/>
          <w:bCs w:val="0"/>
          <w:sz w:val="28"/>
          <w:szCs w:val="28"/>
        </w:rPr>
        <w:t>ектов Российской Федерации»</w:t>
      </w:r>
      <w:r w:rsidR="00323362">
        <w:rPr>
          <w:b w:val="0"/>
          <w:bCs w:val="0"/>
          <w:sz w:val="28"/>
          <w:szCs w:val="28"/>
        </w:rPr>
        <w:t>:</w:t>
      </w:r>
    </w:p>
    <w:p w:rsidR="00C22815" w:rsidRDefault="00C22815" w:rsidP="00963898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</w:p>
    <w:p w:rsidR="00C22815" w:rsidRDefault="00E10789" w:rsidP="00963898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1919CD">
        <w:rPr>
          <w:b w:val="0"/>
          <w:bCs w:val="0"/>
          <w:sz w:val="28"/>
          <w:szCs w:val="28"/>
        </w:rPr>
        <w:t>1</w:t>
      </w:r>
      <w:r w:rsidR="0094105A" w:rsidRPr="001919CD">
        <w:rPr>
          <w:b w:val="0"/>
          <w:bCs w:val="0"/>
          <w:sz w:val="28"/>
          <w:szCs w:val="28"/>
        </w:rPr>
        <w:t xml:space="preserve">. </w:t>
      </w:r>
      <w:r w:rsidR="00C22815">
        <w:rPr>
          <w:b w:val="0"/>
          <w:bCs w:val="0"/>
          <w:sz w:val="28"/>
          <w:szCs w:val="28"/>
        </w:rPr>
        <w:t>Утвердить План мероприятий по росту доходного потенциала, оптимизации расходов областного бюджета, совершенствовани</w:t>
      </w:r>
      <w:r w:rsidR="00323362">
        <w:rPr>
          <w:b w:val="0"/>
          <w:bCs w:val="0"/>
          <w:sz w:val="28"/>
          <w:szCs w:val="28"/>
        </w:rPr>
        <w:t>ю</w:t>
      </w:r>
      <w:r w:rsidR="00C22815">
        <w:rPr>
          <w:b w:val="0"/>
          <w:bCs w:val="0"/>
          <w:sz w:val="28"/>
          <w:szCs w:val="28"/>
        </w:rPr>
        <w:t xml:space="preserve"> управления государственным внутренним долгом </w:t>
      </w:r>
      <w:r w:rsidR="00E715F1">
        <w:rPr>
          <w:b w:val="0"/>
          <w:bCs w:val="0"/>
          <w:sz w:val="28"/>
          <w:szCs w:val="28"/>
        </w:rPr>
        <w:t>и оз</w:t>
      </w:r>
      <w:r w:rsidR="00323362">
        <w:rPr>
          <w:b w:val="0"/>
          <w:bCs w:val="0"/>
          <w:sz w:val="28"/>
          <w:szCs w:val="28"/>
        </w:rPr>
        <w:t>доровлению</w:t>
      </w:r>
      <w:r w:rsidR="00E715F1">
        <w:rPr>
          <w:b w:val="0"/>
          <w:bCs w:val="0"/>
          <w:sz w:val="28"/>
          <w:szCs w:val="28"/>
        </w:rPr>
        <w:t xml:space="preserve"> государственных финансов </w:t>
      </w:r>
      <w:r w:rsidR="00C22815">
        <w:rPr>
          <w:b w:val="0"/>
          <w:bCs w:val="0"/>
          <w:sz w:val="28"/>
          <w:szCs w:val="28"/>
        </w:rPr>
        <w:t>на 202</w:t>
      </w:r>
      <w:r w:rsidR="00323362">
        <w:rPr>
          <w:b w:val="0"/>
          <w:bCs w:val="0"/>
          <w:sz w:val="28"/>
          <w:szCs w:val="28"/>
        </w:rPr>
        <w:t>2</w:t>
      </w:r>
      <w:r w:rsidR="00C22815">
        <w:rPr>
          <w:b w:val="0"/>
          <w:bCs w:val="0"/>
          <w:sz w:val="28"/>
          <w:szCs w:val="28"/>
        </w:rPr>
        <w:t>-2025 годы (далее – План) согласно приложению.</w:t>
      </w:r>
    </w:p>
    <w:p w:rsidR="00725187" w:rsidRDefault="00323362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2</w:t>
      </w:r>
      <w:r w:rsidR="00725187" w:rsidRPr="00725187">
        <w:rPr>
          <w:b w:val="0"/>
          <w:bCs w:val="0"/>
          <w:sz w:val="28"/>
          <w:szCs w:val="28"/>
        </w:rPr>
        <w:t xml:space="preserve">. Ответственным исполнителям </w:t>
      </w:r>
      <w:r w:rsidR="00430177">
        <w:rPr>
          <w:b w:val="0"/>
          <w:bCs w:val="0"/>
          <w:sz w:val="28"/>
          <w:szCs w:val="28"/>
        </w:rPr>
        <w:t>П</w:t>
      </w:r>
      <w:r w:rsidR="00725187" w:rsidRPr="00725187">
        <w:rPr>
          <w:b w:val="0"/>
          <w:bCs w:val="0"/>
          <w:sz w:val="28"/>
          <w:szCs w:val="28"/>
        </w:rPr>
        <w:t>лана представлять в департамент финансов Брянской области информацию об исполнении мероприятий ежеквартально, не позднее 10 числа месяца, следующего за отчетным кварталом, за</w:t>
      </w:r>
      <w:r w:rsidR="00372155">
        <w:rPr>
          <w:b w:val="0"/>
          <w:bCs w:val="0"/>
          <w:sz w:val="28"/>
          <w:szCs w:val="28"/>
        </w:rPr>
        <w:t xml:space="preserve"> отчетный</w:t>
      </w:r>
      <w:r w:rsidR="00725187" w:rsidRPr="00725187">
        <w:rPr>
          <w:b w:val="0"/>
          <w:bCs w:val="0"/>
          <w:sz w:val="28"/>
          <w:szCs w:val="28"/>
        </w:rPr>
        <w:t xml:space="preserve"> год – </w:t>
      </w:r>
      <w:r w:rsidR="00430177">
        <w:rPr>
          <w:b w:val="0"/>
          <w:bCs w:val="0"/>
          <w:sz w:val="28"/>
          <w:szCs w:val="28"/>
        </w:rPr>
        <w:t xml:space="preserve">не позднее </w:t>
      </w:r>
      <w:r w:rsidR="00725187" w:rsidRPr="00725187">
        <w:rPr>
          <w:b w:val="0"/>
          <w:bCs w:val="0"/>
          <w:sz w:val="28"/>
          <w:szCs w:val="28"/>
        </w:rPr>
        <w:t>15 января</w:t>
      </w:r>
      <w:r w:rsidR="00430177">
        <w:rPr>
          <w:b w:val="0"/>
          <w:bCs w:val="0"/>
          <w:sz w:val="28"/>
          <w:szCs w:val="28"/>
        </w:rPr>
        <w:t xml:space="preserve"> </w:t>
      </w:r>
      <w:r w:rsidR="00372155">
        <w:rPr>
          <w:b w:val="0"/>
          <w:bCs w:val="0"/>
          <w:sz w:val="28"/>
          <w:szCs w:val="28"/>
        </w:rPr>
        <w:t xml:space="preserve">текущего </w:t>
      </w:r>
      <w:r w:rsidR="00430177">
        <w:rPr>
          <w:b w:val="0"/>
          <w:bCs w:val="0"/>
          <w:sz w:val="28"/>
          <w:szCs w:val="28"/>
        </w:rPr>
        <w:t>года</w:t>
      </w:r>
      <w:r w:rsidR="00725187" w:rsidRPr="00725187">
        <w:rPr>
          <w:b w:val="0"/>
          <w:bCs w:val="0"/>
          <w:sz w:val="28"/>
          <w:szCs w:val="28"/>
        </w:rPr>
        <w:t>.</w:t>
      </w:r>
    </w:p>
    <w:p w:rsidR="00323362" w:rsidRPr="00725187" w:rsidRDefault="00323362" w:rsidP="00323362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</w:t>
      </w:r>
      <w:r w:rsidRPr="00725187">
        <w:rPr>
          <w:b w:val="0"/>
          <w:bCs w:val="0"/>
          <w:sz w:val="28"/>
          <w:szCs w:val="28"/>
        </w:rPr>
        <w:t xml:space="preserve">. Настоящее распоряжение вступает в силу со дня его официального опубликования. </w:t>
      </w:r>
    </w:p>
    <w:p w:rsidR="00323362" w:rsidRPr="00725187" w:rsidRDefault="00323362" w:rsidP="00323362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</w:t>
      </w:r>
      <w:r w:rsidRPr="00725187">
        <w:rPr>
          <w:b w:val="0"/>
          <w:bCs w:val="0"/>
          <w:sz w:val="28"/>
          <w:szCs w:val="28"/>
        </w:rPr>
        <w:t>. Опубликовать распоряжение на «</w:t>
      </w:r>
      <w:proofErr w:type="gramStart"/>
      <w:r w:rsidRPr="00725187">
        <w:rPr>
          <w:b w:val="0"/>
          <w:bCs w:val="0"/>
          <w:sz w:val="28"/>
          <w:szCs w:val="28"/>
        </w:rPr>
        <w:t>Официальном</w:t>
      </w:r>
      <w:proofErr w:type="gramEnd"/>
      <w:r w:rsidRPr="00725187">
        <w:rPr>
          <w:b w:val="0"/>
          <w:bCs w:val="0"/>
          <w:sz w:val="28"/>
          <w:szCs w:val="28"/>
        </w:rPr>
        <w:t xml:space="preserve"> интернет-портале правовой информации» (pravo.gov.ru).</w:t>
      </w:r>
    </w:p>
    <w:p w:rsidR="00725187" w:rsidRPr="00725187" w:rsidRDefault="00725187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25187">
        <w:rPr>
          <w:b w:val="0"/>
          <w:bCs w:val="0"/>
          <w:sz w:val="28"/>
          <w:szCs w:val="28"/>
        </w:rPr>
        <w:t xml:space="preserve">5. </w:t>
      </w:r>
      <w:proofErr w:type="gramStart"/>
      <w:r w:rsidRPr="00725187">
        <w:rPr>
          <w:b w:val="0"/>
          <w:bCs w:val="0"/>
          <w:sz w:val="28"/>
          <w:szCs w:val="28"/>
        </w:rPr>
        <w:t>Контроль за</w:t>
      </w:r>
      <w:proofErr w:type="gramEnd"/>
      <w:r w:rsidRPr="00725187">
        <w:rPr>
          <w:b w:val="0"/>
          <w:bCs w:val="0"/>
          <w:sz w:val="28"/>
          <w:szCs w:val="28"/>
        </w:rPr>
        <w:t xml:space="preserve"> исполнением настоящего распоряжения возложить на заместителя Губернатора Брянской области Петушкову Г.В.</w:t>
      </w:r>
    </w:p>
    <w:p w:rsidR="00725187" w:rsidRPr="00725187" w:rsidRDefault="00725187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</w:p>
    <w:p w:rsidR="00725187" w:rsidRDefault="00725187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</w:p>
    <w:p w:rsidR="00725187" w:rsidRPr="00725187" w:rsidRDefault="00725187" w:rsidP="00323362">
      <w:pPr>
        <w:pStyle w:val="ConsPlusTitle"/>
        <w:jc w:val="both"/>
        <w:rPr>
          <w:b w:val="0"/>
          <w:bCs w:val="0"/>
          <w:sz w:val="28"/>
          <w:szCs w:val="28"/>
        </w:rPr>
      </w:pPr>
      <w:r w:rsidRPr="00725187">
        <w:rPr>
          <w:b w:val="0"/>
          <w:bCs w:val="0"/>
          <w:sz w:val="28"/>
          <w:szCs w:val="28"/>
        </w:rPr>
        <w:t xml:space="preserve">Губернатор Брянской области </w:t>
      </w:r>
      <w:r w:rsidRPr="00725187">
        <w:rPr>
          <w:b w:val="0"/>
          <w:bCs w:val="0"/>
          <w:sz w:val="28"/>
          <w:szCs w:val="28"/>
        </w:rPr>
        <w:tab/>
      </w:r>
      <w:r w:rsidRPr="00725187">
        <w:rPr>
          <w:b w:val="0"/>
          <w:bCs w:val="0"/>
          <w:sz w:val="28"/>
          <w:szCs w:val="28"/>
        </w:rPr>
        <w:tab/>
      </w:r>
      <w:r w:rsidRPr="00725187">
        <w:rPr>
          <w:b w:val="0"/>
          <w:bCs w:val="0"/>
          <w:sz w:val="28"/>
          <w:szCs w:val="28"/>
        </w:rPr>
        <w:tab/>
      </w:r>
      <w:r w:rsidR="00323362">
        <w:rPr>
          <w:b w:val="0"/>
          <w:bCs w:val="0"/>
          <w:sz w:val="28"/>
          <w:szCs w:val="28"/>
        </w:rPr>
        <w:t xml:space="preserve">       </w:t>
      </w:r>
      <w:r w:rsidRPr="00725187">
        <w:rPr>
          <w:b w:val="0"/>
          <w:bCs w:val="0"/>
          <w:sz w:val="28"/>
          <w:szCs w:val="28"/>
        </w:rPr>
        <w:tab/>
      </w:r>
      <w:r w:rsidR="00323362">
        <w:rPr>
          <w:b w:val="0"/>
          <w:bCs w:val="0"/>
          <w:sz w:val="28"/>
          <w:szCs w:val="28"/>
        </w:rPr>
        <w:t xml:space="preserve">          </w:t>
      </w:r>
      <w:r w:rsidRPr="00725187">
        <w:rPr>
          <w:b w:val="0"/>
          <w:bCs w:val="0"/>
          <w:sz w:val="28"/>
          <w:szCs w:val="28"/>
        </w:rPr>
        <w:t xml:space="preserve"> А.В. Богомаз</w:t>
      </w:r>
    </w:p>
    <w:p w:rsidR="00725187" w:rsidRPr="00725187" w:rsidRDefault="00725187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</w:p>
    <w:p w:rsidR="00043476" w:rsidRDefault="00725187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  <w:r w:rsidRPr="00725187">
        <w:rPr>
          <w:b w:val="0"/>
          <w:bCs w:val="0"/>
          <w:sz w:val="28"/>
          <w:szCs w:val="28"/>
        </w:rPr>
        <w:t xml:space="preserve"> </w:t>
      </w:r>
    </w:p>
    <w:p w:rsidR="00043476" w:rsidRPr="00725187" w:rsidRDefault="00043476" w:rsidP="00725187">
      <w:pPr>
        <w:pStyle w:val="ConsPlusTitle"/>
        <w:ind w:firstLine="709"/>
        <w:jc w:val="both"/>
        <w:rPr>
          <w:b w:val="0"/>
          <w:bCs w:val="0"/>
          <w:sz w:val="28"/>
          <w:szCs w:val="28"/>
        </w:rPr>
      </w:pPr>
    </w:p>
    <w:p w:rsidR="00A51F58" w:rsidRDefault="00A51F58" w:rsidP="00100B6D">
      <w:pPr>
        <w:pStyle w:val="ConsPlusNormal"/>
        <w:jc w:val="center"/>
        <w:rPr>
          <w:rFonts w:ascii="Times New Roman" w:hAnsi="Times New Roman" w:cs="Times New Roman"/>
        </w:rPr>
      </w:pPr>
    </w:p>
    <w:p w:rsidR="001919CD" w:rsidRDefault="001919CD">
      <w:pPr>
        <w:rPr>
          <w:sz w:val="20"/>
          <w:szCs w:val="20"/>
        </w:rPr>
      </w:pPr>
      <w:r>
        <w:br w:type="page"/>
      </w:r>
    </w:p>
    <w:p w:rsidR="00D913D8" w:rsidRDefault="00D913D8" w:rsidP="00D913D8">
      <w:pPr>
        <w:pStyle w:val="ConsPlusNormal"/>
        <w:jc w:val="center"/>
        <w:sectPr w:rsidR="00D913D8" w:rsidSect="00092DC9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913D8" w:rsidRPr="00D913D8" w:rsidRDefault="00D913D8" w:rsidP="00D913D8">
      <w:pPr>
        <w:jc w:val="right"/>
        <w:rPr>
          <w:sz w:val="28"/>
          <w:szCs w:val="28"/>
        </w:rPr>
      </w:pPr>
      <w:r w:rsidRPr="00D913D8">
        <w:rPr>
          <w:sz w:val="28"/>
          <w:szCs w:val="28"/>
        </w:rPr>
        <w:lastRenderedPageBreak/>
        <w:t>Приложение</w:t>
      </w:r>
    </w:p>
    <w:p w:rsidR="00D20B3D" w:rsidRDefault="00D20B3D" w:rsidP="00D913D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распоряжению </w:t>
      </w:r>
    </w:p>
    <w:p w:rsidR="00D913D8" w:rsidRDefault="00D20B3D" w:rsidP="00D913D8">
      <w:pPr>
        <w:jc w:val="right"/>
        <w:rPr>
          <w:sz w:val="28"/>
          <w:szCs w:val="28"/>
        </w:rPr>
      </w:pPr>
      <w:r>
        <w:rPr>
          <w:sz w:val="28"/>
          <w:szCs w:val="28"/>
        </w:rPr>
        <w:t>Правительства Брянской области</w:t>
      </w:r>
    </w:p>
    <w:p w:rsidR="00D20B3D" w:rsidRPr="00D913D8" w:rsidRDefault="00D20B3D" w:rsidP="00D913D8">
      <w:pPr>
        <w:jc w:val="right"/>
        <w:rPr>
          <w:sz w:val="28"/>
          <w:szCs w:val="28"/>
        </w:rPr>
      </w:pPr>
      <w:r>
        <w:rPr>
          <w:sz w:val="28"/>
          <w:szCs w:val="28"/>
        </w:rPr>
        <w:t>от______________№_____</w:t>
      </w:r>
    </w:p>
    <w:p w:rsidR="00D913D8" w:rsidRPr="00D913D8" w:rsidRDefault="00D913D8" w:rsidP="00D913D8">
      <w:pPr>
        <w:jc w:val="right"/>
        <w:rPr>
          <w:sz w:val="28"/>
          <w:szCs w:val="28"/>
        </w:rPr>
      </w:pPr>
    </w:p>
    <w:p w:rsidR="00963898" w:rsidRPr="00963898" w:rsidRDefault="00963898" w:rsidP="00963898">
      <w:pPr>
        <w:jc w:val="center"/>
        <w:rPr>
          <w:sz w:val="28"/>
          <w:szCs w:val="28"/>
        </w:rPr>
      </w:pPr>
      <w:r w:rsidRPr="00963898">
        <w:rPr>
          <w:sz w:val="28"/>
          <w:szCs w:val="28"/>
        </w:rPr>
        <w:t>План</w:t>
      </w:r>
    </w:p>
    <w:p w:rsidR="00963898" w:rsidRPr="00963898" w:rsidRDefault="00963898" w:rsidP="00963898">
      <w:pPr>
        <w:jc w:val="center"/>
        <w:rPr>
          <w:sz w:val="28"/>
          <w:szCs w:val="28"/>
        </w:rPr>
      </w:pPr>
      <w:r w:rsidRPr="00963898">
        <w:rPr>
          <w:sz w:val="28"/>
          <w:szCs w:val="28"/>
        </w:rPr>
        <w:t xml:space="preserve">мероприятий по </w:t>
      </w:r>
      <w:r w:rsidR="00D20B3D">
        <w:rPr>
          <w:sz w:val="28"/>
          <w:szCs w:val="28"/>
        </w:rPr>
        <w:t>росту доходного потенциала,</w:t>
      </w:r>
      <w:r w:rsidRPr="00963898">
        <w:rPr>
          <w:sz w:val="28"/>
          <w:szCs w:val="28"/>
        </w:rPr>
        <w:t xml:space="preserve"> оптимизации расходов областного бюджета, совершенствования</w:t>
      </w:r>
    </w:p>
    <w:p w:rsidR="00CA3DD5" w:rsidRPr="00CA3DD5" w:rsidRDefault="00963898" w:rsidP="00CA3DD5">
      <w:pPr>
        <w:jc w:val="center"/>
        <w:rPr>
          <w:sz w:val="28"/>
          <w:szCs w:val="28"/>
        </w:rPr>
      </w:pPr>
      <w:r w:rsidRPr="00963898">
        <w:rPr>
          <w:sz w:val="28"/>
          <w:szCs w:val="28"/>
        </w:rPr>
        <w:t xml:space="preserve">управления государственным внутренним долгом </w:t>
      </w:r>
      <w:r w:rsidR="00CA3DD5" w:rsidRPr="00CA3DD5">
        <w:rPr>
          <w:sz w:val="28"/>
          <w:szCs w:val="28"/>
        </w:rPr>
        <w:t>и оздоровлени</w:t>
      </w:r>
      <w:r w:rsidR="00CA3DD5">
        <w:rPr>
          <w:sz w:val="28"/>
          <w:szCs w:val="28"/>
        </w:rPr>
        <w:t>я</w:t>
      </w:r>
      <w:r w:rsidR="00CA3DD5" w:rsidRPr="00CA3DD5">
        <w:rPr>
          <w:sz w:val="28"/>
          <w:szCs w:val="28"/>
        </w:rPr>
        <w:t xml:space="preserve"> государственных финансов</w:t>
      </w:r>
    </w:p>
    <w:p w:rsidR="00D913D8" w:rsidRDefault="00CA3DD5" w:rsidP="00CA3DD5">
      <w:pPr>
        <w:jc w:val="center"/>
        <w:rPr>
          <w:sz w:val="28"/>
          <w:szCs w:val="28"/>
        </w:rPr>
      </w:pPr>
      <w:r w:rsidRPr="00CA3DD5">
        <w:rPr>
          <w:sz w:val="28"/>
          <w:szCs w:val="28"/>
        </w:rPr>
        <w:t>на 202</w:t>
      </w:r>
      <w:r w:rsidR="00955851">
        <w:rPr>
          <w:sz w:val="28"/>
          <w:szCs w:val="28"/>
        </w:rPr>
        <w:t>2</w:t>
      </w:r>
      <w:r w:rsidRPr="00CA3DD5">
        <w:rPr>
          <w:sz w:val="28"/>
          <w:szCs w:val="28"/>
        </w:rPr>
        <w:t xml:space="preserve"> – 2025 годы</w:t>
      </w:r>
    </w:p>
    <w:tbl>
      <w:tblPr>
        <w:tblW w:w="1561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4"/>
        <w:gridCol w:w="4253"/>
        <w:gridCol w:w="2693"/>
        <w:gridCol w:w="1417"/>
        <w:gridCol w:w="1701"/>
        <w:gridCol w:w="1560"/>
        <w:gridCol w:w="141"/>
        <w:gridCol w:w="1560"/>
        <w:gridCol w:w="141"/>
        <w:gridCol w:w="1418"/>
        <w:gridCol w:w="9"/>
      </w:tblGrid>
      <w:tr w:rsidR="00956736" w:rsidRPr="00956736" w:rsidTr="00956736">
        <w:trPr>
          <w:gridAfter w:val="1"/>
          <w:wAfter w:w="9" w:type="dxa"/>
          <w:trHeight w:val="510"/>
          <w:tblHeader/>
        </w:trPr>
        <w:tc>
          <w:tcPr>
            <w:tcW w:w="7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N </w:t>
            </w:r>
            <w:proofErr w:type="gramStart"/>
            <w:r w:rsidRPr="00956736">
              <w:rPr>
                <w:color w:val="000000"/>
                <w:sz w:val="28"/>
                <w:szCs w:val="28"/>
              </w:rPr>
              <w:t>п</w:t>
            </w:r>
            <w:proofErr w:type="gramEnd"/>
            <w:r w:rsidRPr="00956736">
              <w:rPr>
                <w:color w:val="000000"/>
                <w:sz w:val="28"/>
                <w:szCs w:val="28"/>
              </w:rPr>
              <w:t>/п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Срок </w:t>
            </w:r>
            <w:proofErr w:type="spellStart"/>
            <w:r w:rsidRPr="00956736">
              <w:rPr>
                <w:color w:val="000000"/>
                <w:sz w:val="28"/>
                <w:szCs w:val="28"/>
              </w:rPr>
              <w:t>реализа</w:t>
            </w:r>
            <w:proofErr w:type="spellEnd"/>
          </w:p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proofErr w:type="spellStart"/>
            <w:r w:rsidRPr="00956736">
              <w:rPr>
                <w:color w:val="000000"/>
                <w:sz w:val="28"/>
                <w:szCs w:val="28"/>
              </w:rPr>
              <w:t>ции</w:t>
            </w:r>
            <w:proofErr w:type="spellEnd"/>
          </w:p>
        </w:tc>
        <w:tc>
          <w:tcPr>
            <w:tcW w:w="65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Бюджетный эффект, значение целевого показателя</w:t>
            </w:r>
          </w:p>
        </w:tc>
      </w:tr>
      <w:tr w:rsidR="00956736" w:rsidRPr="00956736" w:rsidTr="00956736">
        <w:trPr>
          <w:gridAfter w:val="1"/>
          <w:wAfter w:w="9" w:type="dxa"/>
          <w:trHeight w:val="300"/>
          <w:tblHeader/>
        </w:trPr>
        <w:tc>
          <w:tcPr>
            <w:tcW w:w="7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2023 год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2024 год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2025 год</w:t>
            </w:r>
          </w:p>
        </w:tc>
      </w:tr>
      <w:tr w:rsidR="00CA3DD5" w:rsidRPr="00956736" w:rsidTr="00956736">
        <w:trPr>
          <w:gridAfter w:val="1"/>
          <w:wAfter w:w="9" w:type="dxa"/>
          <w:trHeight w:val="300"/>
        </w:trPr>
        <w:tc>
          <w:tcPr>
            <w:tcW w:w="15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1. Мероприятия по росту доходного потенциала</w:t>
            </w:r>
          </w:p>
        </w:tc>
      </w:tr>
      <w:tr w:rsidR="00956736" w:rsidRPr="00956736" w:rsidTr="00956736">
        <w:trPr>
          <w:gridAfter w:val="1"/>
          <w:wAfter w:w="9" w:type="dxa"/>
          <w:trHeight w:val="11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 xml:space="preserve">Проведение работы органами местного самоуправления по отмене неэффективных налоговых льгот, устанавливаемых органами местного самоуправления </w:t>
            </w:r>
          </w:p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органы местного самоуправления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3 136,90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164,10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0,00</w:t>
            </w:r>
          </w:p>
        </w:tc>
      </w:tr>
      <w:tr w:rsidR="00956736" w:rsidRPr="00956736" w:rsidTr="00956736">
        <w:trPr>
          <w:gridAfter w:val="1"/>
          <w:wAfter w:w="9" w:type="dxa"/>
          <w:trHeight w:val="699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Пересмотр ставок транспортного налога, в том числе для яхт и гидроциклов, автобусов, грузовых автомобилей, других самоходных транспортных средств, а также в отношении легковых автомобилей и т.п.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49 632,00</w:t>
            </w:r>
          </w:p>
        </w:tc>
      </w:tr>
      <w:tr w:rsidR="00956736" w:rsidRPr="00956736" w:rsidTr="00956736">
        <w:trPr>
          <w:gridAfter w:val="1"/>
          <w:wAfter w:w="9" w:type="dxa"/>
          <w:trHeight w:val="29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>1.3.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 xml:space="preserve">Осуществление </w:t>
            </w:r>
            <w:proofErr w:type="gramStart"/>
            <w:r w:rsidRPr="00956736">
              <w:rPr>
                <w:sz w:val="28"/>
                <w:szCs w:val="28"/>
              </w:rPr>
              <w:t>контроля за</w:t>
            </w:r>
            <w:proofErr w:type="gramEnd"/>
            <w:r w:rsidRPr="00956736">
              <w:rPr>
                <w:sz w:val="28"/>
                <w:szCs w:val="28"/>
              </w:rPr>
              <w:t xml:space="preserve"> применением рыночных ставок арендной платы за сдаваемое в аренду имущество, закрепленное за балансодержателями на праве оперативного управления. Проведение инвентаризации имущества, находящегося в государственной собственности Брянской области, в целях выявления неиспользуемого имущества для принятия решений о вовлечении его в хозяйственный оборот</w:t>
            </w:r>
            <w:r w:rsidR="00956736">
              <w:rPr>
                <w:sz w:val="28"/>
                <w:szCs w:val="28"/>
              </w:rPr>
              <w:t xml:space="preserve">                   </w:t>
            </w:r>
            <w:r w:rsidRPr="00956736">
              <w:rPr>
                <w:sz w:val="28"/>
                <w:szCs w:val="28"/>
              </w:rPr>
              <w:t xml:space="preserve">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управление имущественных отношений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35 533,00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5 484,00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5 639,00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6 140,00</w:t>
            </w:r>
          </w:p>
        </w:tc>
      </w:tr>
      <w:tr w:rsidR="00956736" w:rsidRPr="00956736" w:rsidTr="00956736">
        <w:trPr>
          <w:gridAfter w:val="1"/>
          <w:wAfter w:w="9" w:type="dxa"/>
          <w:trHeight w:val="18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 xml:space="preserve">Установление эффективных ставок арендной платы за сдаваемое в аренду имущество муниципальных образований и земельные участки, находящиеся в муниципальной собственности, а также государственная </w:t>
            </w:r>
            <w:proofErr w:type="gramStart"/>
            <w:r w:rsidRPr="00956736">
              <w:rPr>
                <w:sz w:val="28"/>
                <w:szCs w:val="28"/>
              </w:rPr>
              <w:t>собственность</w:t>
            </w:r>
            <w:proofErr w:type="gramEnd"/>
            <w:r w:rsidRPr="00956736">
              <w:rPr>
                <w:sz w:val="28"/>
                <w:szCs w:val="28"/>
              </w:rPr>
              <w:t xml:space="preserve"> на которые не разграничена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органы местного самоуправления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2 444,16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3 454,12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3 490,52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2 826,22</w:t>
            </w:r>
          </w:p>
        </w:tc>
      </w:tr>
      <w:tr w:rsidR="00956736" w:rsidRPr="00956736" w:rsidTr="00956736">
        <w:trPr>
          <w:gridAfter w:val="1"/>
          <w:wAfter w:w="9" w:type="dxa"/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>1.5.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Увеличение объема поступлений неналоговых доходов, в том числе за счет заключения новых договоров аренды, договоров купли-продажи лесных участков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управление лесами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80 000,00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2 081,00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2 163,00</w:t>
            </w:r>
          </w:p>
        </w:tc>
      </w:tr>
      <w:tr w:rsidR="00956736" w:rsidRPr="00956736" w:rsidTr="00956736">
        <w:trPr>
          <w:gridAfter w:val="1"/>
          <w:wAfter w:w="9" w:type="dxa"/>
          <w:trHeight w:val="987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1.6.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 xml:space="preserve">Вовлечение в налоговый оборот объектов недвижимости, включая земельные участки, в том числе уточнение сведений об объектах недвижимости, актуализация результатов государственной кадастровой оценки объектов недвижимости, предоставление сведений о земельных участках и иных объектах недвижимости в рамках информационного обмена, проведение муниципального земельного контроля. Выявление собственников земельных участков и другого недвижимого имущества и привлечение их к налогообложению, содействие в оформлении прав собственности </w:t>
            </w:r>
            <w:r w:rsidRPr="00956736">
              <w:rPr>
                <w:sz w:val="28"/>
                <w:szCs w:val="28"/>
              </w:rPr>
              <w:lastRenderedPageBreak/>
              <w:t>на земельные участки и имущество физическими лицами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6736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 xml:space="preserve">органы местного самоуправления Брянской области (по согласованию), управление ФНС России по Брянской области (по согласованию), </w:t>
            </w:r>
            <w:r w:rsidR="00956736">
              <w:rPr>
                <w:sz w:val="28"/>
                <w:szCs w:val="28"/>
              </w:rPr>
              <w:t>филиал ФГБУ «</w:t>
            </w:r>
            <w:r w:rsidRPr="00956736">
              <w:rPr>
                <w:sz w:val="28"/>
                <w:szCs w:val="28"/>
              </w:rPr>
              <w:t xml:space="preserve">ФКП </w:t>
            </w:r>
            <w:proofErr w:type="spellStart"/>
            <w:r w:rsidRPr="00956736">
              <w:rPr>
                <w:sz w:val="28"/>
                <w:szCs w:val="28"/>
              </w:rPr>
              <w:t>Росреестра</w:t>
            </w:r>
            <w:proofErr w:type="spellEnd"/>
            <w:r w:rsidR="00956736">
              <w:rPr>
                <w:sz w:val="28"/>
                <w:szCs w:val="28"/>
              </w:rPr>
              <w:t>»</w:t>
            </w:r>
            <w:r w:rsidRPr="00956736">
              <w:rPr>
                <w:sz w:val="28"/>
                <w:szCs w:val="28"/>
              </w:rPr>
              <w:t xml:space="preserve"> по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4 600,00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4 400,00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4 200,00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4 200,00</w:t>
            </w:r>
          </w:p>
        </w:tc>
      </w:tr>
      <w:tr w:rsidR="00956736" w:rsidRPr="00956736" w:rsidTr="00956736">
        <w:trPr>
          <w:gridAfter w:val="1"/>
          <w:wAfter w:w="9" w:type="dxa"/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>1.7.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4A037B">
            <w:pPr>
              <w:rPr>
                <w:sz w:val="28"/>
                <w:szCs w:val="28"/>
              </w:rPr>
            </w:pPr>
            <w:r w:rsidRPr="004A037B">
              <w:rPr>
                <w:sz w:val="28"/>
                <w:szCs w:val="28"/>
              </w:rPr>
              <w:t xml:space="preserve">Обеспечение поступления доходов </w:t>
            </w:r>
            <w:proofErr w:type="gramStart"/>
            <w:r w:rsidRPr="004A037B">
              <w:rPr>
                <w:sz w:val="28"/>
                <w:szCs w:val="28"/>
              </w:rPr>
              <w:t>в виде дивидендов от участия в уставном капитале хозяйственных обществ в соответствии с утвержденным нормативом</w:t>
            </w:r>
            <w:proofErr w:type="gramEnd"/>
            <w:r w:rsidRPr="004A037B">
              <w:rPr>
                <w:sz w:val="28"/>
                <w:szCs w:val="28"/>
              </w:rPr>
              <w:t xml:space="preserve"> в полном объеме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управление имущественных отношений Брянской области, отраслевые органы исполнительной власти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3 767,00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5 749,00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6 795,00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7 856,00</w:t>
            </w:r>
          </w:p>
        </w:tc>
      </w:tr>
      <w:tr w:rsidR="00956736" w:rsidRPr="00956736" w:rsidTr="008961A2">
        <w:trPr>
          <w:gridAfter w:val="1"/>
          <w:wAfter w:w="9" w:type="dxa"/>
          <w:trHeight w:val="185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1.8.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Усиление взаимодействия органов исполнительной власти Брянской области с территориальными органами федеральных органов исполнительной власти в регионе, правоохранительными органами и органами местного самоуправления по выполнению мероприятий, направленных на повышение собираемости доходов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8961A2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 xml:space="preserve">департамент финансов Брянской области, органы местного самоуправления Брянской области (по согласованию), управление ФНС России по Брянской области (по согласованию), управление </w:t>
            </w:r>
            <w:proofErr w:type="spellStart"/>
            <w:r w:rsidRPr="00956736">
              <w:rPr>
                <w:sz w:val="28"/>
                <w:szCs w:val="28"/>
              </w:rPr>
              <w:t>Росреестра</w:t>
            </w:r>
            <w:proofErr w:type="spellEnd"/>
            <w:r w:rsidRPr="00956736">
              <w:rPr>
                <w:sz w:val="28"/>
                <w:szCs w:val="28"/>
              </w:rPr>
              <w:t xml:space="preserve"> по Брянской области </w:t>
            </w:r>
            <w:r w:rsidRPr="00956736">
              <w:rPr>
                <w:sz w:val="28"/>
                <w:szCs w:val="28"/>
              </w:rPr>
              <w:lastRenderedPageBreak/>
              <w:t xml:space="preserve">(по согласованию), филиал ФГБУ </w:t>
            </w:r>
            <w:r w:rsidR="008961A2">
              <w:rPr>
                <w:sz w:val="28"/>
                <w:szCs w:val="28"/>
              </w:rPr>
              <w:t>«</w:t>
            </w:r>
            <w:r w:rsidRPr="00956736">
              <w:rPr>
                <w:sz w:val="28"/>
                <w:szCs w:val="28"/>
              </w:rPr>
              <w:t xml:space="preserve">ФКП </w:t>
            </w:r>
            <w:proofErr w:type="spellStart"/>
            <w:r w:rsidRPr="00956736">
              <w:rPr>
                <w:sz w:val="28"/>
                <w:szCs w:val="28"/>
              </w:rPr>
              <w:t>Росреестра</w:t>
            </w:r>
            <w:proofErr w:type="spellEnd"/>
            <w:r w:rsidR="008961A2">
              <w:rPr>
                <w:sz w:val="28"/>
                <w:szCs w:val="28"/>
              </w:rPr>
              <w:t>»</w:t>
            </w:r>
            <w:r w:rsidRPr="00956736">
              <w:rPr>
                <w:sz w:val="28"/>
                <w:szCs w:val="28"/>
              </w:rPr>
              <w:t xml:space="preserve"> по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128 317,00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111 933,70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110 819,50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106 886,40</w:t>
            </w:r>
          </w:p>
        </w:tc>
      </w:tr>
      <w:tr w:rsidR="00956736" w:rsidRPr="00956736" w:rsidTr="00956736">
        <w:trPr>
          <w:gridAfter w:val="1"/>
          <w:wAfter w:w="9" w:type="dxa"/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>1.9.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Проведение мероприятий по легализации теневой занятости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департамент финансов Брянской области, органы местного самоуправления Брянской области (по согласованию), управление ФНС России по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320 000,00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67 000,00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63 000,00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63 000,00</w:t>
            </w:r>
          </w:p>
        </w:tc>
      </w:tr>
      <w:tr w:rsidR="00956736" w:rsidRPr="00956736" w:rsidTr="00956736">
        <w:trPr>
          <w:gridAfter w:val="1"/>
          <w:wAfter w:w="9" w:type="dxa"/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8961A2">
              <w:rPr>
                <w:szCs w:val="28"/>
              </w:rPr>
              <w:t>1.10.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Привлечение инвесторов, заключение новых соглашений на реализацию приоритетных инвестиционных проектов на территории Брянской области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департамент экономического развития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2 565 515,00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673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2 890 011,20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3 248 848,20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6736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3 356 429,20</w:t>
            </w:r>
          </w:p>
        </w:tc>
      </w:tr>
      <w:tr w:rsidR="00956736" w:rsidRPr="00956736" w:rsidTr="00956736">
        <w:trPr>
          <w:gridAfter w:val="1"/>
          <w:wAfter w:w="9" w:type="dxa"/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8961A2" w:rsidRDefault="00CA3DD5">
            <w:pPr>
              <w:jc w:val="center"/>
              <w:rPr>
                <w:szCs w:val="28"/>
              </w:rPr>
            </w:pPr>
            <w:r w:rsidRPr="008961A2">
              <w:rPr>
                <w:szCs w:val="28"/>
              </w:rPr>
              <w:lastRenderedPageBreak/>
              <w:t>1.11.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 xml:space="preserve">Проведение рейдовых мероприятий, направленных на соблюдение требований законодательства в области </w:t>
            </w:r>
            <w:proofErr w:type="gramStart"/>
            <w:r w:rsidRPr="00956736">
              <w:rPr>
                <w:sz w:val="28"/>
                <w:szCs w:val="28"/>
              </w:rPr>
              <w:t>охраны</w:t>
            </w:r>
            <w:proofErr w:type="gramEnd"/>
            <w:r w:rsidRPr="00956736">
              <w:rPr>
                <w:sz w:val="28"/>
                <w:szCs w:val="28"/>
              </w:rPr>
              <w:t xml:space="preserve"> особо охраняемых природных территорий и в сфере водопользования, на территории Брянской области (тыс. рублей)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департамент природных ресурсов и экологии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0,00</w:t>
            </w:r>
          </w:p>
        </w:tc>
      </w:tr>
      <w:tr w:rsidR="00956736" w:rsidRPr="00956736" w:rsidTr="00956736">
        <w:trPr>
          <w:gridAfter w:val="1"/>
          <w:wAfter w:w="9" w:type="dxa"/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8961A2" w:rsidRDefault="00CA3DD5">
            <w:pPr>
              <w:jc w:val="center"/>
              <w:rPr>
                <w:szCs w:val="28"/>
              </w:rPr>
            </w:pPr>
            <w:r w:rsidRPr="008961A2">
              <w:rPr>
                <w:szCs w:val="28"/>
              </w:rPr>
              <w:t>1.12.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Проведение мероприятий по выявлению сокрытой налоговой базы, в том числе во взаимодействии с правоохранительными органами (тыс. рублей)</w:t>
            </w:r>
          </w:p>
          <w:p w:rsidR="00956736" w:rsidRPr="00956736" w:rsidRDefault="00956736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управление ФНС России по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95 000,00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180 000,00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180 000,00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180 000,00</w:t>
            </w:r>
          </w:p>
        </w:tc>
      </w:tr>
      <w:tr w:rsidR="00956736" w:rsidRPr="00956736" w:rsidTr="00956736">
        <w:trPr>
          <w:gridAfter w:val="1"/>
          <w:wAfter w:w="9" w:type="dxa"/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8961A2" w:rsidRDefault="00CA3DD5">
            <w:pPr>
              <w:jc w:val="center"/>
              <w:rPr>
                <w:szCs w:val="28"/>
              </w:rPr>
            </w:pPr>
            <w:r w:rsidRPr="008961A2">
              <w:rPr>
                <w:szCs w:val="28"/>
              </w:rPr>
              <w:t>1.13.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Введение кадастрового налогообложения по налогу на имущество организаций исходя из кадастровой стоимости по полному перечню объектов налогообложения, установленных Налоговым кодексом Российской Федерации</w:t>
            </w:r>
          </w:p>
          <w:p w:rsidR="0023072B" w:rsidRDefault="0023072B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(тыс. рублей)</w:t>
            </w:r>
            <w:bookmarkStart w:id="0" w:name="_GoBack"/>
            <w:bookmarkEnd w:id="0"/>
          </w:p>
          <w:p w:rsidR="00956736" w:rsidRPr="00956736" w:rsidRDefault="00956736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департамент финансов Брянской области, управление ФНС России по Брянской области (по согласованию)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t>287 124,60</w:t>
            </w:r>
          </w:p>
        </w:tc>
      </w:tr>
      <w:tr w:rsidR="00956736" w:rsidRPr="00956736" w:rsidTr="00956736">
        <w:trPr>
          <w:gridAfter w:val="1"/>
          <w:wAfter w:w="9" w:type="dxa"/>
          <w:trHeight w:val="300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lastRenderedPageBreak/>
              <w:t>Бюджетный эффект по разделу 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3 238 413,06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6736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3 270 196,12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3 625 173,22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6736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4 066 257,42</w:t>
            </w:r>
          </w:p>
        </w:tc>
      </w:tr>
      <w:tr w:rsidR="00CA3DD5" w:rsidRPr="00956736" w:rsidTr="00956736">
        <w:trPr>
          <w:gridAfter w:val="1"/>
          <w:wAfter w:w="9" w:type="dxa"/>
          <w:trHeight w:val="300"/>
        </w:trPr>
        <w:tc>
          <w:tcPr>
            <w:tcW w:w="15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5851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2. Мероприятия по </w:t>
            </w:r>
            <w:r w:rsidR="00955851">
              <w:rPr>
                <w:color w:val="000000"/>
                <w:sz w:val="28"/>
                <w:szCs w:val="28"/>
              </w:rPr>
              <w:t xml:space="preserve">оздоровлению государственных финансов и </w:t>
            </w:r>
            <w:r w:rsidRPr="00956736">
              <w:rPr>
                <w:color w:val="000000"/>
                <w:sz w:val="28"/>
                <w:szCs w:val="28"/>
              </w:rPr>
              <w:t>оптимизации расходов</w:t>
            </w:r>
          </w:p>
        </w:tc>
      </w:tr>
      <w:tr w:rsidR="00956736" w:rsidRPr="00956736" w:rsidTr="00232F6E">
        <w:trPr>
          <w:gridAfter w:val="1"/>
          <w:wAfter w:w="9" w:type="dxa"/>
          <w:trHeight w:val="2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5851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2.</w:t>
            </w:r>
            <w:r w:rsidR="00955851">
              <w:rPr>
                <w:color w:val="000000"/>
                <w:sz w:val="28"/>
                <w:szCs w:val="28"/>
              </w:rPr>
              <w:t>1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567B67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Формирование проекта областного бюджета на основании программно-целевого принципа, интеграция </w:t>
            </w:r>
            <w:r w:rsidR="00955851">
              <w:rPr>
                <w:color w:val="000000"/>
                <w:sz w:val="28"/>
                <w:szCs w:val="28"/>
              </w:rPr>
              <w:t>региональных</w:t>
            </w:r>
            <w:r w:rsidRPr="00956736">
              <w:rPr>
                <w:color w:val="000000"/>
                <w:sz w:val="28"/>
                <w:szCs w:val="28"/>
              </w:rPr>
              <w:t xml:space="preserve"> проектов в состав государственных программ Брянской области (доля расходов областного бюджета, реализуемых в рамках государственных программ Брянской области</w:t>
            </w:r>
            <w:proofErr w:type="gramStart"/>
            <w:r w:rsidR="00567B67">
              <w:rPr>
                <w:color w:val="000000"/>
                <w:sz w:val="28"/>
                <w:szCs w:val="28"/>
              </w:rPr>
              <w:t>)</w:t>
            </w:r>
            <w:r w:rsidRPr="00956736"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экономического развития Брянской области, 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&gt; 95%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&gt; 95%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&gt; 95%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&gt; 95%</w:t>
            </w:r>
          </w:p>
        </w:tc>
      </w:tr>
      <w:tr w:rsidR="00956736" w:rsidRPr="00956736" w:rsidTr="00232F6E">
        <w:trPr>
          <w:gridAfter w:val="1"/>
          <w:wAfter w:w="9" w:type="dxa"/>
          <w:trHeight w:val="292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955851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2.</w:t>
            </w:r>
            <w:r w:rsidR="00955851">
              <w:rPr>
                <w:color w:val="000000"/>
                <w:sz w:val="28"/>
                <w:szCs w:val="28"/>
              </w:rPr>
              <w:t>2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Установление нормативов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Брянской области </w:t>
            </w:r>
            <w:r w:rsidRPr="00956736">
              <w:rPr>
                <w:color w:val="000000"/>
                <w:sz w:val="28"/>
                <w:szCs w:val="28"/>
              </w:rPr>
              <w:lastRenderedPageBreak/>
              <w:t>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sz w:val="28"/>
                <w:szCs w:val="28"/>
              </w:rPr>
            </w:pPr>
            <w:r w:rsidRPr="00956736">
              <w:rPr>
                <w:sz w:val="28"/>
                <w:szCs w:val="28"/>
              </w:rPr>
              <w:lastRenderedPageBreak/>
              <w:t>департамент внутренней политики Брянской области, 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232F6E" w:rsidRPr="00956736" w:rsidTr="00232F6E">
        <w:trPr>
          <w:gridAfter w:val="1"/>
          <w:wAfter w:w="9" w:type="dxa"/>
          <w:trHeight w:val="2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95585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>
            <w:pPr>
              <w:rPr>
                <w:color w:val="000000"/>
                <w:sz w:val="28"/>
                <w:szCs w:val="28"/>
              </w:rPr>
            </w:pPr>
            <w:r w:rsidRPr="00232F6E">
              <w:rPr>
                <w:color w:val="000000"/>
                <w:sz w:val="28"/>
                <w:szCs w:val="28"/>
              </w:rPr>
              <w:t>Обеспечение соблюдения установленных Правительством Российской Федерации нормативов формирования расходов на оплату труда государственных гражданских служащих Брянской области и</w:t>
            </w:r>
            <w:r w:rsidR="00623538">
              <w:rPr>
                <w:color w:val="000000"/>
                <w:sz w:val="28"/>
                <w:szCs w:val="28"/>
              </w:rPr>
              <w:t xml:space="preserve"> (или)</w:t>
            </w:r>
            <w:r w:rsidRPr="00232F6E">
              <w:rPr>
                <w:color w:val="000000"/>
                <w:sz w:val="28"/>
                <w:szCs w:val="28"/>
              </w:rPr>
              <w:t xml:space="preserve"> содержание органов государственной власти Брянской области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>
            <w:pPr>
              <w:rPr>
                <w:color w:val="000000"/>
                <w:sz w:val="28"/>
                <w:szCs w:val="28"/>
              </w:rPr>
            </w:pPr>
            <w:r w:rsidRPr="00232F6E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430177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430177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430177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430177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430177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232F6E" w:rsidRPr="00956736" w:rsidTr="00232F6E">
        <w:trPr>
          <w:gridAfter w:val="1"/>
          <w:wAfter w:w="9" w:type="dxa"/>
          <w:trHeight w:val="2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 w:rsidP="00BB7929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B7929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232F6E" w:rsidRDefault="00232F6E" w:rsidP="00232F6E">
            <w:pPr>
              <w:rPr>
                <w:color w:val="FF0000"/>
                <w:sz w:val="28"/>
                <w:szCs w:val="28"/>
              </w:rPr>
            </w:pPr>
            <w:r w:rsidRPr="00232F6E">
              <w:rPr>
                <w:color w:val="000000"/>
                <w:sz w:val="28"/>
                <w:szCs w:val="28"/>
              </w:rPr>
              <w:t xml:space="preserve">Увеличение </w:t>
            </w:r>
            <w:r w:rsidR="00623538">
              <w:rPr>
                <w:color w:val="000000"/>
                <w:sz w:val="28"/>
                <w:szCs w:val="28"/>
              </w:rPr>
              <w:t>поступлений</w:t>
            </w:r>
            <w:r w:rsidRPr="00232F6E">
              <w:rPr>
                <w:color w:val="000000"/>
                <w:sz w:val="28"/>
                <w:szCs w:val="28"/>
              </w:rPr>
              <w:t xml:space="preserve"> </w:t>
            </w:r>
            <w:r w:rsidR="00623538" w:rsidRPr="00232F6E">
              <w:rPr>
                <w:color w:val="000000"/>
                <w:sz w:val="28"/>
                <w:szCs w:val="28"/>
              </w:rPr>
              <w:t xml:space="preserve">доходов от внебюджетной </w:t>
            </w:r>
            <w:r w:rsidR="00623538" w:rsidRPr="00232F6E">
              <w:rPr>
                <w:sz w:val="28"/>
                <w:szCs w:val="28"/>
              </w:rPr>
              <w:t xml:space="preserve">деятельности </w:t>
            </w:r>
            <w:r w:rsidRPr="00232F6E">
              <w:rPr>
                <w:color w:val="000000"/>
                <w:sz w:val="28"/>
                <w:szCs w:val="28"/>
              </w:rPr>
              <w:t xml:space="preserve">государственных бюджетных и автономных учреждений </w:t>
            </w:r>
            <w:r w:rsidR="00623538">
              <w:rPr>
                <w:color w:val="000000"/>
                <w:sz w:val="28"/>
                <w:szCs w:val="28"/>
              </w:rPr>
              <w:t>к предыдущему периоду</w:t>
            </w:r>
            <w:r w:rsidRPr="00232F6E">
              <w:rPr>
                <w:color w:val="000000"/>
                <w:sz w:val="28"/>
                <w:szCs w:val="28"/>
              </w:rPr>
              <w:t xml:space="preserve"> </w:t>
            </w:r>
            <w:r w:rsidRPr="00232F6E">
              <w:rPr>
                <w:sz w:val="28"/>
                <w:szCs w:val="28"/>
              </w:rPr>
              <w:t>(тыс.</w:t>
            </w:r>
            <w:r>
              <w:rPr>
                <w:sz w:val="28"/>
                <w:szCs w:val="28"/>
              </w:rPr>
              <w:t xml:space="preserve"> </w:t>
            </w:r>
            <w:r w:rsidRPr="00232F6E">
              <w:rPr>
                <w:sz w:val="28"/>
                <w:szCs w:val="28"/>
              </w:rPr>
              <w:t>рублей)</w:t>
            </w:r>
          </w:p>
          <w:p w:rsidR="00232F6E" w:rsidRPr="00956736" w:rsidRDefault="00232F6E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956736" w:rsidRDefault="00232F6E">
            <w:pPr>
              <w:rPr>
                <w:color w:val="000000"/>
                <w:sz w:val="28"/>
                <w:szCs w:val="28"/>
              </w:rPr>
            </w:pPr>
            <w:r w:rsidRPr="00232F6E">
              <w:rPr>
                <w:color w:val="000000"/>
                <w:sz w:val="28"/>
                <w:szCs w:val="28"/>
              </w:rPr>
              <w:t>исполнительные органы государственной власти Брянской области, осуществляющие функции и полномочия учредителей государственных учреждений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232F6E" w:rsidRDefault="00232F6E" w:rsidP="00232F6E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232F6E" w:rsidRPr="00956736" w:rsidRDefault="00232F6E" w:rsidP="00232F6E">
            <w:pPr>
              <w:jc w:val="center"/>
              <w:rPr>
                <w:color w:val="000000"/>
                <w:sz w:val="28"/>
                <w:szCs w:val="28"/>
              </w:rPr>
            </w:pPr>
            <w:r w:rsidRPr="00232F6E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232F6E" w:rsidRDefault="00232F6E" w:rsidP="00623538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 w:rsidRPr="00232F6E">
              <w:rPr>
                <w:color w:val="000000"/>
                <w:sz w:val="25"/>
                <w:szCs w:val="25"/>
              </w:rPr>
              <w:t xml:space="preserve"> </w:t>
            </w:r>
            <w:r w:rsidR="00623538">
              <w:rPr>
                <w:color w:val="000000"/>
                <w:sz w:val="25"/>
                <w:szCs w:val="25"/>
              </w:rPr>
              <w:t>≥</w:t>
            </w:r>
            <w:r w:rsidRPr="00232F6E">
              <w:rPr>
                <w:color w:val="000000"/>
                <w:sz w:val="25"/>
                <w:szCs w:val="25"/>
              </w:rPr>
              <w:t xml:space="preserve"> 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232F6E" w:rsidRDefault="00623538" w:rsidP="00623538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≥</w:t>
            </w:r>
            <w:r w:rsidRPr="00232F6E">
              <w:rPr>
                <w:color w:val="000000"/>
                <w:sz w:val="25"/>
                <w:szCs w:val="25"/>
              </w:rPr>
              <w:t xml:space="preserve"> </w:t>
            </w:r>
            <w:r>
              <w:rPr>
                <w:color w:val="000000"/>
                <w:sz w:val="25"/>
                <w:szCs w:val="25"/>
              </w:rPr>
              <w:t>7</w:t>
            </w:r>
            <w:r w:rsidRPr="00232F6E">
              <w:rPr>
                <w:color w:val="000000"/>
                <w:sz w:val="25"/>
                <w:szCs w:val="25"/>
              </w:rPr>
              <w:t>5 000,00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232F6E" w:rsidRDefault="00623538" w:rsidP="00232F6E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≥</w:t>
            </w:r>
            <w:r w:rsidRPr="00232F6E">
              <w:rPr>
                <w:color w:val="000000"/>
                <w:sz w:val="25"/>
                <w:szCs w:val="25"/>
              </w:rPr>
              <w:t xml:space="preserve"> </w:t>
            </w:r>
            <w:r>
              <w:rPr>
                <w:color w:val="000000"/>
                <w:sz w:val="25"/>
                <w:szCs w:val="25"/>
              </w:rPr>
              <w:t>7</w:t>
            </w:r>
            <w:r w:rsidRPr="00232F6E">
              <w:rPr>
                <w:color w:val="000000"/>
                <w:sz w:val="25"/>
                <w:szCs w:val="25"/>
              </w:rPr>
              <w:t>5 000,00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32F6E" w:rsidRPr="00232F6E" w:rsidRDefault="00623538" w:rsidP="00232F6E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≥</w:t>
            </w:r>
            <w:r w:rsidRPr="00232F6E">
              <w:rPr>
                <w:color w:val="000000"/>
                <w:sz w:val="25"/>
                <w:szCs w:val="25"/>
              </w:rPr>
              <w:t xml:space="preserve"> </w:t>
            </w:r>
            <w:r>
              <w:rPr>
                <w:color w:val="000000"/>
                <w:sz w:val="25"/>
                <w:szCs w:val="25"/>
              </w:rPr>
              <w:t>7</w:t>
            </w:r>
            <w:r w:rsidRPr="00232F6E">
              <w:rPr>
                <w:color w:val="000000"/>
                <w:sz w:val="25"/>
                <w:szCs w:val="25"/>
              </w:rPr>
              <w:t>5 000,00</w:t>
            </w:r>
            <w:r w:rsidR="00BF47BD" w:rsidRPr="00232F6E">
              <w:rPr>
                <w:color w:val="000000"/>
                <w:sz w:val="25"/>
                <w:szCs w:val="25"/>
              </w:rPr>
              <w:t>0</w:t>
            </w:r>
          </w:p>
        </w:tc>
      </w:tr>
      <w:tr w:rsidR="00956736" w:rsidRPr="00956736" w:rsidTr="00232F6E">
        <w:trPr>
          <w:gridAfter w:val="1"/>
          <w:wAfter w:w="9" w:type="dxa"/>
          <w:trHeight w:val="2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BB7929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lastRenderedPageBreak/>
              <w:t>2.</w:t>
            </w:r>
            <w:r w:rsidR="00BB7929">
              <w:rPr>
                <w:color w:val="000000"/>
                <w:sz w:val="28"/>
                <w:szCs w:val="28"/>
              </w:rPr>
              <w:t>5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Инвентаризация государственных контрактов и договоров, заключенных исполнительными органами государственной власти Брянской области, государственными учреждениями Брянской области, на соответствие утвержденным лимитам бюджетных обязательств и планам финансово-хозяйственной деятельности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области, главные распорядители бюджетных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956736" w:rsidRPr="00956736" w:rsidTr="00232F6E">
        <w:trPr>
          <w:gridAfter w:val="1"/>
          <w:wAfter w:w="9" w:type="dxa"/>
          <w:trHeight w:val="20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955851" w:rsidP="00232F6E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BB7929">
              <w:rPr>
                <w:color w:val="000000"/>
                <w:sz w:val="28"/>
                <w:szCs w:val="28"/>
              </w:rPr>
              <w:t>6</w:t>
            </w:r>
            <w:r w:rsidR="00CA3DD5"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Проведение анализа кредиторской задолженности и принятие оперативных мер по ликвидации (реструктуризации) просроченной кредиторской задолженности (доля просроченной кредиторской задолженности в общем объеме расходов областного бюджета</w:t>
            </w:r>
            <w:proofErr w:type="gramStart"/>
            <w:r w:rsidRPr="00956736">
              <w:rPr>
                <w:color w:val="000000"/>
                <w:sz w:val="28"/>
                <w:szCs w:val="28"/>
              </w:rPr>
              <w:t xml:space="preserve"> (%))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0%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0%</w:t>
            </w:r>
          </w:p>
        </w:tc>
      </w:tr>
      <w:tr w:rsidR="00120AAE" w:rsidRPr="00956736" w:rsidTr="00232F6E">
        <w:trPr>
          <w:gridAfter w:val="1"/>
          <w:wAfter w:w="9" w:type="dxa"/>
          <w:trHeight w:val="300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AAE" w:rsidRPr="00956736" w:rsidRDefault="00120AAE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Бюджетный эффект по разделу 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AAE" w:rsidRPr="00232F6E" w:rsidRDefault="00120AAE" w:rsidP="00623538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 w:rsidRPr="00232F6E">
              <w:rPr>
                <w:color w:val="000000"/>
                <w:sz w:val="25"/>
                <w:szCs w:val="25"/>
              </w:rPr>
              <w:t>50 000,00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AAE" w:rsidRPr="00232F6E" w:rsidRDefault="00623538" w:rsidP="00341BE0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75 000</w:t>
            </w:r>
            <w:r w:rsidR="00120AAE" w:rsidRPr="00232F6E">
              <w:rPr>
                <w:color w:val="000000"/>
                <w:sz w:val="25"/>
                <w:szCs w:val="25"/>
              </w:rPr>
              <w:t>,00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AAE" w:rsidRPr="00232F6E" w:rsidRDefault="00623538" w:rsidP="00341BE0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75 000</w:t>
            </w:r>
            <w:r w:rsidRPr="00232F6E">
              <w:rPr>
                <w:color w:val="000000"/>
                <w:sz w:val="25"/>
                <w:szCs w:val="25"/>
              </w:rPr>
              <w:t>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20AAE" w:rsidRPr="00232F6E" w:rsidRDefault="00623538" w:rsidP="00341BE0">
            <w:pPr>
              <w:ind w:left="-108" w:right="-108"/>
              <w:jc w:val="center"/>
              <w:rPr>
                <w:color w:val="000000"/>
                <w:sz w:val="25"/>
                <w:szCs w:val="25"/>
              </w:rPr>
            </w:pPr>
            <w:r>
              <w:rPr>
                <w:color w:val="000000"/>
                <w:sz w:val="25"/>
                <w:szCs w:val="25"/>
              </w:rPr>
              <w:t>75 000</w:t>
            </w:r>
            <w:r w:rsidRPr="00232F6E">
              <w:rPr>
                <w:color w:val="000000"/>
                <w:sz w:val="25"/>
                <w:szCs w:val="25"/>
              </w:rPr>
              <w:t>,00</w:t>
            </w:r>
          </w:p>
        </w:tc>
      </w:tr>
      <w:tr w:rsidR="00CA3DD5" w:rsidRPr="00956736" w:rsidTr="00956736">
        <w:trPr>
          <w:gridAfter w:val="1"/>
          <w:wAfter w:w="9" w:type="dxa"/>
          <w:trHeight w:val="300"/>
        </w:trPr>
        <w:tc>
          <w:tcPr>
            <w:tcW w:w="15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lastRenderedPageBreak/>
              <w:t>3. Сокращение государственного долга Брянской области</w:t>
            </w:r>
          </w:p>
        </w:tc>
      </w:tr>
      <w:tr w:rsidR="00956736" w:rsidRPr="00956736" w:rsidTr="00956736">
        <w:trPr>
          <w:trHeight w:val="8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Сохранение моратория на предоставление государственных гарантий Брянской области 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956736" w:rsidRPr="00956736" w:rsidTr="00956736">
        <w:trPr>
          <w:trHeight w:val="13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4857B2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Отношение общего объема государственного долга Брянской области к сумме доходов областного бюджета без учета </w:t>
            </w:r>
            <w:r w:rsidR="004857B2">
              <w:rPr>
                <w:color w:val="000000"/>
                <w:sz w:val="28"/>
                <w:szCs w:val="28"/>
              </w:rPr>
              <w:t>безвозмездных поступлений</w:t>
            </w:r>
            <w:proofErr w:type="gramStart"/>
            <w:r w:rsidR="004857B2">
              <w:rPr>
                <w:color w:val="000000"/>
                <w:sz w:val="28"/>
                <w:szCs w:val="28"/>
              </w:rPr>
              <w:t xml:space="preserve"> (</w:t>
            </w:r>
            <w:r w:rsidRPr="00956736">
              <w:rPr>
                <w:color w:val="000000"/>
                <w:sz w:val="28"/>
                <w:szCs w:val="28"/>
              </w:rPr>
              <w:t>%</w:t>
            </w:r>
            <w:r w:rsidR="004857B2">
              <w:rPr>
                <w:color w:val="000000"/>
                <w:sz w:val="28"/>
                <w:szCs w:val="28"/>
              </w:rPr>
              <w:t>)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33%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29%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25%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35%</w:t>
            </w:r>
          </w:p>
        </w:tc>
      </w:tr>
      <w:tr w:rsidR="00956736" w:rsidRPr="00956736" w:rsidTr="00956736">
        <w:trPr>
          <w:trHeight w:val="2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Отношение общего объема долговых обязательств  Брянской области по государственным ценным бумагам Брянской области и кредитам, полученным бюджетом Брянской области от кредитных организаций, к сумме доходов областного бюджета без учета безвозмездных поступлений</w:t>
            </w:r>
            <w:proofErr w:type="gramStart"/>
            <w:r w:rsidRPr="00956736">
              <w:rPr>
                <w:color w:val="000000"/>
                <w:sz w:val="28"/>
                <w:szCs w:val="28"/>
              </w:rPr>
              <w:t xml:space="preserve"> (%)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22%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23%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24%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>24%</w:t>
            </w:r>
          </w:p>
        </w:tc>
      </w:tr>
      <w:tr w:rsidR="00956736" w:rsidRPr="00956736" w:rsidTr="00956736">
        <w:trPr>
          <w:trHeight w:val="21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lastRenderedPageBreak/>
              <w:t>3.4.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Снижение стоимости рыночных </w:t>
            </w:r>
            <w:proofErr w:type="gramStart"/>
            <w:r w:rsidRPr="00956736">
              <w:rPr>
                <w:color w:val="000000"/>
                <w:sz w:val="28"/>
                <w:szCs w:val="28"/>
              </w:rPr>
              <w:t>заимствований</w:t>
            </w:r>
            <w:proofErr w:type="gramEnd"/>
            <w:r w:rsidRPr="00956736">
              <w:rPr>
                <w:color w:val="000000"/>
                <w:sz w:val="28"/>
                <w:szCs w:val="28"/>
              </w:rPr>
              <w:t xml:space="preserve"> до минимально возможного уровня исходя из действующей ключевой ставки Банка России (превышение ставки по привлеченным кредитам кредитных организаций над ключевой ставкой Банка России</w:t>
            </w:r>
            <w:r w:rsidR="00567B67">
              <w:rPr>
                <w:color w:val="000000"/>
                <w:sz w:val="28"/>
                <w:szCs w:val="28"/>
              </w:rPr>
              <w:t>)</w:t>
            </w:r>
            <w:r w:rsidRPr="00956736">
              <w:rPr>
                <w:color w:val="000000"/>
                <w:sz w:val="28"/>
                <w:szCs w:val="28"/>
              </w:rPr>
              <w:t xml:space="preserve">  (%)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 xml:space="preserve"> 1,0%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 xml:space="preserve"> 1,0%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 xml:space="preserve"> 1,0%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567B67">
            <w:pPr>
              <w:jc w:val="center"/>
              <w:rPr>
                <w:color w:val="000000"/>
                <w:sz w:val="28"/>
                <w:szCs w:val="28"/>
              </w:rPr>
            </w:pPr>
            <w:r w:rsidRPr="00567B67">
              <w:rPr>
                <w:color w:val="000000"/>
                <w:sz w:val="28"/>
                <w:szCs w:val="28"/>
              </w:rPr>
              <w:t>≤</w:t>
            </w:r>
            <w:r w:rsidR="00CA3DD5" w:rsidRPr="00956736">
              <w:rPr>
                <w:color w:val="000000"/>
                <w:sz w:val="28"/>
                <w:szCs w:val="28"/>
              </w:rPr>
              <w:t xml:space="preserve"> 1,0%</w:t>
            </w:r>
          </w:p>
        </w:tc>
      </w:tr>
      <w:tr w:rsidR="00956736" w:rsidRPr="00956736" w:rsidTr="00956736">
        <w:trPr>
          <w:trHeight w:val="240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proofErr w:type="gramStart"/>
            <w:r w:rsidRPr="00956736">
              <w:rPr>
                <w:color w:val="000000"/>
                <w:sz w:val="28"/>
                <w:szCs w:val="28"/>
              </w:rPr>
              <w:t xml:space="preserve">Мониторинг муниципального долга (соблюдение муниципальными образованиями Брянской области ограничений, установленных </w:t>
            </w:r>
            <w:r w:rsidRPr="00497C55">
              <w:rPr>
                <w:sz w:val="28"/>
                <w:szCs w:val="28"/>
              </w:rPr>
              <w:t xml:space="preserve">статьей 107 Бюджетного кодекса Российской Федерации, с учетом положений пункта 4 статьи 136 </w:t>
            </w:r>
            <w:r w:rsidRPr="00956736">
              <w:rPr>
                <w:color w:val="000000"/>
                <w:sz w:val="28"/>
                <w:szCs w:val="28"/>
              </w:rPr>
              <w:t>Бюджетного кодекса Российской Федерации (да/нет)</w:t>
            </w:r>
            <w:proofErr w:type="gramEnd"/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956736" w:rsidRPr="00956736" w:rsidTr="00956736">
        <w:trPr>
          <w:trHeight w:val="7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Выполнение условий выдачи бюджетных кредитов муниципальным образованиям области 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956736" w:rsidRPr="00956736" w:rsidTr="00956736">
        <w:trPr>
          <w:trHeight w:val="300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Бюджетный эффект по разделу 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-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-</w:t>
            </w:r>
          </w:p>
        </w:tc>
      </w:tr>
      <w:tr w:rsidR="00CA3DD5" w:rsidRPr="00956736" w:rsidTr="00956736">
        <w:trPr>
          <w:gridAfter w:val="1"/>
          <w:wAfter w:w="9" w:type="dxa"/>
          <w:trHeight w:val="300"/>
        </w:trPr>
        <w:tc>
          <w:tcPr>
            <w:tcW w:w="1560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4. Оздоровление муниципальных финансов Брянской области</w:t>
            </w:r>
          </w:p>
        </w:tc>
      </w:tr>
      <w:tr w:rsidR="00956736" w:rsidRPr="00956736" w:rsidTr="00956736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7D1AD6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4.1</w:t>
            </w:r>
            <w:r w:rsidR="00CA3DD5"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 w:rsidRPr="00956736">
              <w:rPr>
                <w:color w:val="000000"/>
                <w:sz w:val="28"/>
                <w:szCs w:val="28"/>
              </w:rPr>
              <w:t>стабильности основных положений методики распределения дотаций</w:t>
            </w:r>
            <w:proofErr w:type="gramEnd"/>
            <w:r w:rsidRPr="00956736">
              <w:rPr>
                <w:color w:val="000000"/>
                <w:sz w:val="28"/>
                <w:szCs w:val="28"/>
              </w:rPr>
              <w:t xml:space="preserve"> на выравнивание бюджетной обеспеченности муниципальных районов (муниципальных округов, городских округов)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956736" w:rsidRPr="00956736" w:rsidTr="00956736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7D1AD6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4.</w:t>
            </w:r>
            <w:r w:rsidR="007D1AD6">
              <w:rPr>
                <w:color w:val="000000"/>
                <w:sz w:val="28"/>
                <w:szCs w:val="28"/>
              </w:rPr>
              <w:t>2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C70DDB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Предоставление дотаци</w:t>
            </w:r>
            <w:r w:rsidR="00C70DDB">
              <w:rPr>
                <w:color w:val="000000"/>
                <w:sz w:val="28"/>
                <w:szCs w:val="28"/>
              </w:rPr>
              <w:t>й</w:t>
            </w:r>
            <w:r w:rsidRPr="00956736">
              <w:rPr>
                <w:color w:val="000000"/>
                <w:sz w:val="28"/>
                <w:szCs w:val="28"/>
              </w:rPr>
              <w:t xml:space="preserve"> на поощрение достижения наилучших показателей социально-экономического развития муниципальных районов (муниципальных округов, городских округов)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956736" w:rsidRPr="00956736" w:rsidTr="00956736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 w:rsidP="007D1AD6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4.</w:t>
            </w:r>
            <w:r w:rsidR="007D1AD6">
              <w:rPr>
                <w:color w:val="000000"/>
                <w:sz w:val="28"/>
                <w:szCs w:val="28"/>
              </w:rPr>
              <w:t>3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Предоставление дотаций на стимулирование муниципальных районов (муниципальных округов, городских округов) по результатам мониторинга оценки качества организации и осуществления бюджетного процесса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A3DD5" w:rsidRPr="00956736" w:rsidRDefault="00CA3D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7838D5" w:rsidRPr="00956736" w:rsidTr="00956736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956736" w:rsidRDefault="007838D5" w:rsidP="007838D5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4.4.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Предоставление дотаци</w:t>
            </w:r>
            <w:r>
              <w:rPr>
                <w:color w:val="000000"/>
                <w:sz w:val="28"/>
                <w:szCs w:val="28"/>
              </w:rPr>
              <w:t>й</w:t>
            </w:r>
            <w:r w:rsidRPr="007838D5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бюджетам муниципальных </w:t>
            </w:r>
            <w:r w:rsidRPr="007838D5">
              <w:rPr>
                <w:color w:val="000000"/>
                <w:sz w:val="28"/>
                <w:szCs w:val="28"/>
              </w:rPr>
              <w:t>районов (муниципальных округов, городских округов)</w:t>
            </w:r>
            <w:r>
              <w:rPr>
                <w:color w:val="000000"/>
                <w:sz w:val="28"/>
                <w:szCs w:val="28"/>
              </w:rPr>
              <w:t xml:space="preserve"> в целях</w:t>
            </w:r>
            <w:r w:rsidRPr="007838D5">
              <w:rPr>
                <w:color w:val="000000"/>
                <w:sz w:val="28"/>
                <w:szCs w:val="28"/>
              </w:rPr>
              <w:t xml:space="preserve"> поощрени</w:t>
            </w:r>
            <w:r>
              <w:rPr>
                <w:color w:val="000000"/>
                <w:sz w:val="28"/>
                <w:szCs w:val="28"/>
              </w:rPr>
              <w:t>я</w:t>
            </w:r>
            <w:r w:rsidRPr="007838D5">
              <w:rPr>
                <w:color w:val="000000"/>
                <w:sz w:val="28"/>
                <w:szCs w:val="28"/>
              </w:rPr>
              <w:t xml:space="preserve"> высоких темпов наращивания налогового (экономического) потенциала</w:t>
            </w:r>
            <w:r>
              <w:rPr>
                <w:color w:val="000000"/>
                <w:sz w:val="28"/>
                <w:szCs w:val="28"/>
              </w:rPr>
              <w:t xml:space="preserve"> территорий</w:t>
            </w:r>
            <w:r w:rsidRPr="007838D5">
              <w:rPr>
                <w:color w:val="000000"/>
                <w:sz w:val="28"/>
                <w:szCs w:val="28"/>
              </w:rPr>
              <w:t xml:space="preserve">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838D5" w:rsidRPr="007838D5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7838D5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7838D5" w:rsidRPr="00956736" w:rsidTr="00956736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4.</w:t>
            </w:r>
            <w:r>
              <w:rPr>
                <w:color w:val="000000"/>
                <w:sz w:val="28"/>
                <w:szCs w:val="28"/>
              </w:rPr>
              <w:t>5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Предоставление грантов муниципальным районам (муниципальным округам, городским округам) в целях содействия достижению и (или) поощрения достижения наилучших значений показателей деятельности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7838D5" w:rsidRPr="00956736" w:rsidTr="00956736">
        <w:trPr>
          <w:trHeight w:val="20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4.</w:t>
            </w:r>
            <w:r>
              <w:rPr>
                <w:color w:val="000000"/>
                <w:sz w:val="28"/>
                <w:szCs w:val="28"/>
              </w:rPr>
              <w:t>6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Заключение соглашений с органами местного самоуправления муниципальных районов (муниципальных округов, городских округов) о мерах по социально-экономическому развитию и оздоровлению муниципальных финансов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7838D5" w:rsidRPr="00956736" w:rsidTr="00956736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 w:rsidP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lastRenderedPageBreak/>
              <w:t>4.</w:t>
            </w:r>
            <w:r>
              <w:rPr>
                <w:color w:val="000000"/>
                <w:sz w:val="28"/>
                <w:szCs w:val="28"/>
              </w:rPr>
              <w:t>7</w:t>
            </w:r>
            <w:r w:rsidRPr="00956736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4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Рассмотрение и согласование основных параметров проектов бюджетов муниципальных районов (муниципальных округов, городских округов) на соответствующий финансовый год и плановый период, изменений в них (да/нет)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департамент финансов Брянской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2022 - 2025 годы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да</w:t>
            </w:r>
          </w:p>
        </w:tc>
      </w:tr>
      <w:tr w:rsidR="007838D5" w:rsidRPr="00956736" w:rsidTr="00956736">
        <w:trPr>
          <w:trHeight w:val="300"/>
        </w:trPr>
        <w:tc>
          <w:tcPr>
            <w:tcW w:w="90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rPr>
                <w:color w:val="000000"/>
                <w:sz w:val="28"/>
                <w:szCs w:val="28"/>
              </w:rPr>
            </w:pPr>
            <w:r w:rsidRPr="00956736">
              <w:rPr>
                <w:color w:val="000000"/>
                <w:sz w:val="28"/>
                <w:szCs w:val="28"/>
              </w:rPr>
              <w:t>Всего бюджетный эффект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3 288 413,06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 w:rsidP="00341BE0">
            <w:pPr>
              <w:ind w:left="-108" w:right="-108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3 345 196,12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 w:rsidP="00341BE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3 700 173,22</w:t>
            </w:r>
          </w:p>
        </w:tc>
        <w:tc>
          <w:tcPr>
            <w:tcW w:w="15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838D5" w:rsidRPr="00956736" w:rsidRDefault="007838D5" w:rsidP="00341BE0">
            <w:pPr>
              <w:ind w:left="-108" w:right="-99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4 141 257,42</w:t>
            </w:r>
          </w:p>
        </w:tc>
      </w:tr>
    </w:tbl>
    <w:p w:rsidR="00956736" w:rsidRDefault="00956736" w:rsidP="007E79D1">
      <w:pPr>
        <w:pStyle w:val="ConsPlusNormal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956736" w:rsidSect="00956736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1701" w:right="1701" w:bottom="851" w:left="851" w:header="709" w:footer="709" w:gutter="0"/>
          <w:cols w:space="708"/>
          <w:docGrid w:linePitch="360"/>
        </w:sectPr>
      </w:pPr>
    </w:p>
    <w:p w:rsidR="00750184" w:rsidRPr="00303348" w:rsidRDefault="00750184" w:rsidP="00725187">
      <w:pPr>
        <w:pStyle w:val="ConsPlusTitle"/>
        <w:ind w:firstLine="709"/>
        <w:jc w:val="both"/>
      </w:pPr>
    </w:p>
    <w:sectPr w:rsidR="00750184" w:rsidRPr="00303348" w:rsidSect="00725187">
      <w:headerReference w:type="first" r:id="rId15"/>
      <w:pgSz w:w="11906" w:h="16838" w:code="9"/>
      <w:pgMar w:top="170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177" w:rsidRDefault="00430177" w:rsidP="00BC3C5D">
      <w:r>
        <w:separator/>
      </w:r>
    </w:p>
  </w:endnote>
  <w:endnote w:type="continuationSeparator" w:id="0">
    <w:p w:rsidR="00430177" w:rsidRDefault="00430177" w:rsidP="00BC3C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177" w:rsidRDefault="00430177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177" w:rsidRDefault="00430177">
    <w:pPr>
      <w:pStyle w:val="a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177" w:rsidRDefault="00430177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177" w:rsidRDefault="00430177" w:rsidP="00BC3C5D">
      <w:r>
        <w:separator/>
      </w:r>
    </w:p>
  </w:footnote>
  <w:footnote w:type="continuationSeparator" w:id="0">
    <w:p w:rsidR="00430177" w:rsidRDefault="00430177" w:rsidP="00BC3C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177" w:rsidRDefault="0043017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40243901"/>
      <w:docPartObj>
        <w:docPartGallery w:val="Page Numbers (Top of Page)"/>
        <w:docPartUnique/>
      </w:docPartObj>
    </w:sdtPr>
    <w:sdtEndPr/>
    <w:sdtContent>
      <w:p w:rsidR="00430177" w:rsidRDefault="00430177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072B">
          <w:rPr>
            <w:noProof/>
          </w:rPr>
          <w:t>7</w:t>
        </w:r>
        <w:r>
          <w:fldChar w:fldCharType="end"/>
        </w:r>
      </w:p>
    </w:sdtContent>
  </w:sdt>
  <w:p w:rsidR="00430177" w:rsidRDefault="0043017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177" w:rsidRDefault="00430177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177" w:rsidRPr="00AB05BA" w:rsidRDefault="00430177" w:rsidP="00AB05BA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DAD"/>
    <w:multiLevelType w:val="hybridMultilevel"/>
    <w:tmpl w:val="8B2C84A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33767"/>
    <w:multiLevelType w:val="multilevel"/>
    <w:tmpl w:val="F44EE38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2">
    <w:nsid w:val="05BE6DF1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3">
    <w:nsid w:val="06482440"/>
    <w:multiLevelType w:val="multilevel"/>
    <w:tmpl w:val="B664BC38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">
    <w:nsid w:val="0EDF2D7B"/>
    <w:multiLevelType w:val="hybridMultilevel"/>
    <w:tmpl w:val="31444DC6"/>
    <w:lvl w:ilvl="0" w:tplc="383CE47C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2D1A44"/>
    <w:multiLevelType w:val="multilevel"/>
    <w:tmpl w:val="152E08C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6">
    <w:nsid w:val="1659104C"/>
    <w:multiLevelType w:val="hybridMultilevel"/>
    <w:tmpl w:val="21621C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B6DC922C">
      <w:start w:val="1"/>
      <w:numFmt w:val="decimal"/>
      <w:lvlText w:val="1.%2."/>
      <w:lvlJc w:val="left"/>
      <w:pPr>
        <w:ind w:left="177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8BE5F8B"/>
    <w:multiLevelType w:val="multilevel"/>
    <w:tmpl w:val="1E5AE88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>
    <w:nsid w:val="1F6C1B1D"/>
    <w:multiLevelType w:val="hybridMultilevel"/>
    <w:tmpl w:val="B0ECB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5D4FF5"/>
    <w:multiLevelType w:val="hybridMultilevel"/>
    <w:tmpl w:val="73E8EE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8B22D4"/>
    <w:multiLevelType w:val="multilevel"/>
    <w:tmpl w:val="A78E66D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04" w:hanging="2160"/>
      </w:pPr>
      <w:rPr>
        <w:rFonts w:hint="default"/>
      </w:rPr>
    </w:lvl>
  </w:abstractNum>
  <w:abstractNum w:abstractNumId="11">
    <w:nsid w:val="293A563D"/>
    <w:multiLevelType w:val="hybridMultilevel"/>
    <w:tmpl w:val="72ACD014"/>
    <w:lvl w:ilvl="0" w:tplc="301634C2">
      <w:start w:val="8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98170A7"/>
    <w:multiLevelType w:val="hybridMultilevel"/>
    <w:tmpl w:val="7B4ECB22"/>
    <w:lvl w:ilvl="0" w:tplc="19427254">
      <w:start w:val="4"/>
      <w:numFmt w:val="decimal"/>
      <w:lvlText w:val="%1."/>
      <w:lvlJc w:val="left"/>
      <w:pPr>
        <w:ind w:left="71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820" w:hanging="360"/>
      </w:pPr>
    </w:lvl>
    <w:lvl w:ilvl="2" w:tplc="0419001B" w:tentative="1">
      <w:start w:val="1"/>
      <w:numFmt w:val="lowerRoman"/>
      <w:lvlText w:val="%3."/>
      <w:lvlJc w:val="right"/>
      <w:pPr>
        <w:ind w:left="8540" w:hanging="180"/>
      </w:pPr>
    </w:lvl>
    <w:lvl w:ilvl="3" w:tplc="0419000F" w:tentative="1">
      <w:start w:val="1"/>
      <w:numFmt w:val="decimal"/>
      <w:lvlText w:val="%4."/>
      <w:lvlJc w:val="left"/>
      <w:pPr>
        <w:ind w:left="9260" w:hanging="360"/>
      </w:pPr>
    </w:lvl>
    <w:lvl w:ilvl="4" w:tplc="04190019" w:tentative="1">
      <w:start w:val="1"/>
      <w:numFmt w:val="lowerLetter"/>
      <w:lvlText w:val="%5."/>
      <w:lvlJc w:val="left"/>
      <w:pPr>
        <w:ind w:left="9980" w:hanging="360"/>
      </w:pPr>
    </w:lvl>
    <w:lvl w:ilvl="5" w:tplc="0419001B" w:tentative="1">
      <w:start w:val="1"/>
      <w:numFmt w:val="lowerRoman"/>
      <w:lvlText w:val="%6."/>
      <w:lvlJc w:val="right"/>
      <w:pPr>
        <w:ind w:left="10700" w:hanging="180"/>
      </w:pPr>
    </w:lvl>
    <w:lvl w:ilvl="6" w:tplc="0419000F" w:tentative="1">
      <w:start w:val="1"/>
      <w:numFmt w:val="decimal"/>
      <w:lvlText w:val="%7."/>
      <w:lvlJc w:val="left"/>
      <w:pPr>
        <w:ind w:left="11420" w:hanging="360"/>
      </w:pPr>
    </w:lvl>
    <w:lvl w:ilvl="7" w:tplc="04190019" w:tentative="1">
      <w:start w:val="1"/>
      <w:numFmt w:val="lowerLetter"/>
      <w:lvlText w:val="%8."/>
      <w:lvlJc w:val="left"/>
      <w:pPr>
        <w:ind w:left="12140" w:hanging="360"/>
      </w:pPr>
    </w:lvl>
    <w:lvl w:ilvl="8" w:tplc="0419001B" w:tentative="1">
      <w:start w:val="1"/>
      <w:numFmt w:val="lowerRoman"/>
      <w:lvlText w:val="%9."/>
      <w:lvlJc w:val="right"/>
      <w:pPr>
        <w:ind w:left="12860" w:hanging="180"/>
      </w:pPr>
    </w:lvl>
  </w:abstractNum>
  <w:abstractNum w:abstractNumId="13">
    <w:nsid w:val="2AD74720"/>
    <w:multiLevelType w:val="hybridMultilevel"/>
    <w:tmpl w:val="855E0A3A"/>
    <w:lvl w:ilvl="0" w:tplc="97226A1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D664BD"/>
    <w:multiLevelType w:val="hybridMultilevel"/>
    <w:tmpl w:val="87ECE248"/>
    <w:lvl w:ilvl="0" w:tplc="E5464C32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02B1BB6"/>
    <w:multiLevelType w:val="hybridMultilevel"/>
    <w:tmpl w:val="CB4A8F34"/>
    <w:lvl w:ilvl="0" w:tplc="9274FFA4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1D506F0"/>
    <w:multiLevelType w:val="multilevel"/>
    <w:tmpl w:val="0419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6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33D07BED"/>
    <w:multiLevelType w:val="hybridMultilevel"/>
    <w:tmpl w:val="0B680B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F27AE6"/>
    <w:multiLevelType w:val="hybridMultilevel"/>
    <w:tmpl w:val="3FAAEC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4530F9"/>
    <w:multiLevelType w:val="hybridMultilevel"/>
    <w:tmpl w:val="834A23EA"/>
    <w:lvl w:ilvl="0" w:tplc="4AFAAC2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3CEC6BFE"/>
    <w:multiLevelType w:val="hybridMultilevel"/>
    <w:tmpl w:val="7068C602"/>
    <w:lvl w:ilvl="0" w:tplc="0C1E15B6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59E0A2A"/>
    <w:multiLevelType w:val="multilevel"/>
    <w:tmpl w:val="ADE47854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46706B16"/>
    <w:multiLevelType w:val="multilevel"/>
    <w:tmpl w:val="DD92D6C0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3">
    <w:nsid w:val="467D60D2"/>
    <w:multiLevelType w:val="hybridMultilevel"/>
    <w:tmpl w:val="CC86E90C"/>
    <w:lvl w:ilvl="0" w:tplc="2E0CE6CC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4AAC647D"/>
    <w:multiLevelType w:val="hybridMultilevel"/>
    <w:tmpl w:val="09EE565C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1CC38DB"/>
    <w:multiLevelType w:val="hybridMultilevel"/>
    <w:tmpl w:val="492C7B2A"/>
    <w:lvl w:ilvl="0" w:tplc="A97ED72C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53AE13F4"/>
    <w:multiLevelType w:val="multilevel"/>
    <w:tmpl w:val="48509AB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55FD0C48"/>
    <w:multiLevelType w:val="hybridMultilevel"/>
    <w:tmpl w:val="8CD06CD4"/>
    <w:lvl w:ilvl="0" w:tplc="3DD4622C">
      <w:start w:val="1"/>
      <w:numFmt w:val="decimal"/>
      <w:lvlText w:val="8.%1.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4943F1"/>
    <w:multiLevelType w:val="multilevel"/>
    <w:tmpl w:val="75E0711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582C6644"/>
    <w:multiLevelType w:val="multilevel"/>
    <w:tmpl w:val="114CF594"/>
    <w:lvl w:ilvl="0">
      <w:start w:val="1"/>
      <w:numFmt w:val="decimal"/>
      <w:lvlText w:val="%1."/>
      <w:lvlJc w:val="left"/>
      <w:pPr>
        <w:ind w:left="1275" w:hanging="12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84" w:hanging="127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3" w:hanging="127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02" w:hanging="127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11" w:hanging="127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0">
    <w:nsid w:val="59AE2E73"/>
    <w:multiLevelType w:val="hybridMultilevel"/>
    <w:tmpl w:val="09D6A088"/>
    <w:lvl w:ilvl="0" w:tplc="98FC6B9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5B58184B"/>
    <w:multiLevelType w:val="hybridMultilevel"/>
    <w:tmpl w:val="6D6AD38A"/>
    <w:lvl w:ilvl="0" w:tplc="04190005">
      <w:start w:val="1"/>
      <w:numFmt w:val="bullet"/>
      <w:lvlText w:val="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>
    <w:nsid w:val="61350644"/>
    <w:multiLevelType w:val="multilevel"/>
    <w:tmpl w:val="C14E6C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3">
    <w:nsid w:val="62744F70"/>
    <w:multiLevelType w:val="hybridMultilevel"/>
    <w:tmpl w:val="91A85808"/>
    <w:lvl w:ilvl="0" w:tplc="B6DC922C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B6DC922C">
      <w:start w:val="1"/>
      <w:numFmt w:val="decimal"/>
      <w:lvlText w:val="1.%2.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62DD08EA"/>
    <w:multiLevelType w:val="hybridMultilevel"/>
    <w:tmpl w:val="A290FABA"/>
    <w:lvl w:ilvl="0" w:tplc="7A6ABA0A">
      <w:start w:val="2015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>
    <w:nsid w:val="650D012B"/>
    <w:multiLevelType w:val="hybridMultilevel"/>
    <w:tmpl w:val="5D08790E"/>
    <w:lvl w:ilvl="0" w:tplc="E1EA482E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60238DB"/>
    <w:multiLevelType w:val="hybridMultilevel"/>
    <w:tmpl w:val="69D80DAA"/>
    <w:lvl w:ilvl="0" w:tplc="F09050E8">
      <w:start w:val="2015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DAA5A70"/>
    <w:multiLevelType w:val="multilevel"/>
    <w:tmpl w:val="49BE72E0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38">
    <w:nsid w:val="6F9270DD"/>
    <w:multiLevelType w:val="multilevel"/>
    <w:tmpl w:val="6220BCC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39">
    <w:nsid w:val="708D24B1"/>
    <w:multiLevelType w:val="hybridMultilevel"/>
    <w:tmpl w:val="35A44E4A"/>
    <w:lvl w:ilvl="0" w:tplc="33B40C7C">
      <w:start w:val="1"/>
      <w:numFmt w:val="decimal"/>
      <w:lvlText w:val="%1)"/>
      <w:lvlJc w:val="left"/>
      <w:pPr>
        <w:ind w:left="7448" w:hanging="360"/>
      </w:pPr>
      <w:rPr>
        <w:rFonts w:hint="default"/>
      </w:rPr>
    </w:lvl>
    <w:lvl w:ilvl="1" w:tplc="2FAE9196">
      <w:start w:val="1"/>
      <w:numFmt w:val="decimal"/>
      <w:lvlText w:val="4.%2."/>
      <w:lvlJc w:val="left"/>
      <w:pPr>
        <w:ind w:left="24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577" w:hanging="180"/>
      </w:pPr>
    </w:lvl>
    <w:lvl w:ilvl="3" w:tplc="0419000F" w:tentative="1">
      <w:start w:val="1"/>
      <w:numFmt w:val="decimal"/>
      <w:lvlText w:val="%4."/>
      <w:lvlJc w:val="left"/>
      <w:pPr>
        <w:ind w:left="4297" w:hanging="360"/>
      </w:pPr>
    </w:lvl>
    <w:lvl w:ilvl="4" w:tplc="04190019" w:tentative="1">
      <w:start w:val="1"/>
      <w:numFmt w:val="lowerLetter"/>
      <w:lvlText w:val="%5."/>
      <w:lvlJc w:val="left"/>
      <w:pPr>
        <w:ind w:left="5017" w:hanging="360"/>
      </w:pPr>
    </w:lvl>
    <w:lvl w:ilvl="5" w:tplc="0419001B" w:tentative="1">
      <w:start w:val="1"/>
      <w:numFmt w:val="lowerRoman"/>
      <w:lvlText w:val="%6."/>
      <w:lvlJc w:val="right"/>
      <w:pPr>
        <w:ind w:left="5737" w:hanging="180"/>
      </w:pPr>
    </w:lvl>
    <w:lvl w:ilvl="6" w:tplc="0419000F" w:tentative="1">
      <w:start w:val="1"/>
      <w:numFmt w:val="decimal"/>
      <w:lvlText w:val="%7."/>
      <w:lvlJc w:val="left"/>
      <w:pPr>
        <w:ind w:left="6457" w:hanging="360"/>
      </w:pPr>
    </w:lvl>
    <w:lvl w:ilvl="7" w:tplc="04190019" w:tentative="1">
      <w:start w:val="1"/>
      <w:numFmt w:val="lowerLetter"/>
      <w:lvlText w:val="%8."/>
      <w:lvlJc w:val="left"/>
      <w:pPr>
        <w:ind w:left="7177" w:hanging="360"/>
      </w:pPr>
    </w:lvl>
    <w:lvl w:ilvl="8" w:tplc="0419001B" w:tentative="1">
      <w:start w:val="1"/>
      <w:numFmt w:val="lowerRoman"/>
      <w:lvlText w:val="%9."/>
      <w:lvlJc w:val="right"/>
      <w:pPr>
        <w:ind w:left="7897" w:hanging="180"/>
      </w:pPr>
    </w:lvl>
  </w:abstractNum>
  <w:abstractNum w:abstractNumId="40">
    <w:nsid w:val="72C66F7B"/>
    <w:multiLevelType w:val="multilevel"/>
    <w:tmpl w:val="39A0362C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>
    <w:nsid w:val="766B2686"/>
    <w:multiLevelType w:val="hybridMultilevel"/>
    <w:tmpl w:val="65C2595C"/>
    <w:lvl w:ilvl="0" w:tplc="39247C3C">
      <w:start w:val="2016"/>
      <w:numFmt w:val="decimal"/>
      <w:lvlText w:val="%1"/>
      <w:lvlJc w:val="left"/>
      <w:pPr>
        <w:ind w:left="1309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CD37191"/>
    <w:multiLevelType w:val="hybridMultilevel"/>
    <w:tmpl w:val="1A92A2A8"/>
    <w:lvl w:ilvl="0" w:tplc="250EE844">
      <w:start w:val="2014"/>
      <w:numFmt w:val="decimal"/>
      <w:lvlText w:val="%1"/>
      <w:lvlJc w:val="left"/>
      <w:pPr>
        <w:ind w:left="114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39"/>
  </w:num>
  <w:num w:numId="5">
    <w:abstractNumId w:val="6"/>
  </w:num>
  <w:num w:numId="6">
    <w:abstractNumId w:val="3"/>
  </w:num>
  <w:num w:numId="7">
    <w:abstractNumId w:val="34"/>
  </w:num>
  <w:num w:numId="8">
    <w:abstractNumId w:val="40"/>
  </w:num>
  <w:num w:numId="9">
    <w:abstractNumId w:val="22"/>
  </w:num>
  <w:num w:numId="10">
    <w:abstractNumId w:val="27"/>
  </w:num>
  <w:num w:numId="11">
    <w:abstractNumId w:val="21"/>
  </w:num>
  <w:num w:numId="12">
    <w:abstractNumId w:val="25"/>
  </w:num>
  <w:num w:numId="13">
    <w:abstractNumId w:val="42"/>
  </w:num>
  <w:num w:numId="14">
    <w:abstractNumId w:val="24"/>
  </w:num>
  <w:num w:numId="15">
    <w:abstractNumId w:val="19"/>
  </w:num>
  <w:num w:numId="16">
    <w:abstractNumId w:val="26"/>
  </w:num>
  <w:num w:numId="17">
    <w:abstractNumId w:val="31"/>
  </w:num>
  <w:num w:numId="18">
    <w:abstractNumId w:val="38"/>
  </w:num>
  <w:num w:numId="19">
    <w:abstractNumId w:val="15"/>
  </w:num>
  <w:num w:numId="20">
    <w:abstractNumId w:val="35"/>
  </w:num>
  <w:num w:numId="21">
    <w:abstractNumId w:val="28"/>
  </w:num>
  <w:num w:numId="22">
    <w:abstractNumId w:val="33"/>
  </w:num>
  <w:num w:numId="23">
    <w:abstractNumId w:val="29"/>
  </w:num>
  <w:num w:numId="24">
    <w:abstractNumId w:val="10"/>
  </w:num>
  <w:num w:numId="25">
    <w:abstractNumId w:val="30"/>
  </w:num>
  <w:num w:numId="26">
    <w:abstractNumId w:val="20"/>
  </w:num>
  <w:num w:numId="27">
    <w:abstractNumId w:val="23"/>
  </w:num>
  <w:num w:numId="28">
    <w:abstractNumId w:val="37"/>
  </w:num>
  <w:num w:numId="29">
    <w:abstractNumId w:val="14"/>
  </w:num>
  <w:num w:numId="30">
    <w:abstractNumId w:val="2"/>
  </w:num>
  <w:num w:numId="31">
    <w:abstractNumId w:val="13"/>
  </w:num>
  <w:num w:numId="32">
    <w:abstractNumId w:val="5"/>
  </w:num>
  <w:num w:numId="33">
    <w:abstractNumId w:val="0"/>
  </w:num>
  <w:num w:numId="34">
    <w:abstractNumId w:val="36"/>
  </w:num>
  <w:num w:numId="35">
    <w:abstractNumId w:val="41"/>
  </w:num>
  <w:num w:numId="36">
    <w:abstractNumId w:val="12"/>
  </w:num>
  <w:num w:numId="37">
    <w:abstractNumId w:val="7"/>
  </w:num>
  <w:num w:numId="38">
    <w:abstractNumId w:val="4"/>
  </w:num>
  <w:num w:numId="39">
    <w:abstractNumId w:val="11"/>
  </w:num>
  <w:num w:numId="40">
    <w:abstractNumId w:val="1"/>
  </w:num>
  <w:num w:numId="41">
    <w:abstractNumId w:val="16"/>
  </w:num>
  <w:num w:numId="42">
    <w:abstractNumId w:val="18"/>
  </w:num>
  <w:num w:numId="4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38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41D"/>
    <w:rsid w:val="00001C1E"/>
    <w:rsid w:val="00002168"/>
    <w:rsid w:val="0000289D"/>
    <w:rsid w:val="00002BB7"/>
    <w:rsid w:val="00003C4E"/>
    <w:rsid w:val="00005CA8"/>
    <w:rsid w:val="00007394"/>
    <w:rsid w:val="0001252E"/>
    <w:rsid w:val="000203C5"/>
    <w:rsid w:val="00022F88"/>
    <w:rsid w:val="00023219"/>
    <w:rsid w:val="000238B4"/>
    <w:rsid w:val="00027B12"/>
    <w:rsid w:val="0003141F"/>
    <w:rsid w:val="00032DC3"/>
    <w:rsid w:val="0003326A"/>
    <w:rsid w:val="0003534E"/>
    <w:rsid w:val="000376A7"/>
    <w:rsid w:val="00040A6A"/>
    <w:rsid w:val="00043476"/>
    <w:rsid w:val="0004440A"/>
    <w:rsid w:val="00044F12"/>
    <w:rsid w:val="00052E53"/>
    <w:rsid w:val="000542D4"/>
    <w:rsid w:val="00057D56"/>
    <w:rsid w:val="000669A0"/>
    <w:rsid w:val="00066E8E"/>
    <w:rsid w:val="00066FED"/>
    <w:rsid w:val="0006788E"/>
    <w:rsid w:val="000727FA"/>
    <w:rsid w:val="000734DC"/>
    <w:rsid w:val="00075EC8"/>
    <w:rsid w:val="00080E4C"/>
    <w:rsid w:val="000825A4"/>
    <w:rsid w:val="00092DC9"/>
    <w:rsid w:val="000945BB"/>
    <w:rsid w:val="000964B9"/>
    <w:rsid w:val="000976CA"/>
    <w:rsid w:val="000A2CA1"/>
    <w:rsid w:val="000A3A82"/>
    <w:rsid w:val="000A509C"/>
    <w:rsid w:val="000A68EA"/>
    <w:rsid w:val="000A7C1C"/>
    <w:rsid w:val="000B0C8C"/>
    <w:rsid w:val="000B0FC2"/>
    <w:rsid w:val="000B28E7"/>
    <w:rsid w:val="000B3740"/>
    <w:rsid w:val="000B729A"/>
    <w:rsid w:val="000C0CFF"/>
    <w:rsid w:val="000C36A4"/>
    <w:rsid w:val="000C776B"/>
    <w:rsid w:val="000C7816"/>
    <w:rsid w:val="000D23F0"/>
    <w:rsid w:val="000D38F1"/>
    <w:rsid w:val="000D77A8"/>
    <w:rsid w:val="000E0B87"/>
    <w:rsid w:val="000E17C0"/>
    <w:rsid w:val="000F0BA2"/>
    <w:rsid w:val="000F2E2F"/>
    <w:rsid w:val="001004A0"/>
    <w:rsid w:val="00100B6D"/>
    <w:rsid w:val="001042BC"/>
    <w:rsid w:val="00107253"/>
    <w:rsid w:val="001100CF"/>
    <w:rsid w:val="00110674"/>
    <w:rsid w:val="00116437"/>
    <w:rsid w:val="00120405"/>
    <w:rsid w:val="0012073A"/>
    <w:rsid w:val="00120AAE"/>
    <w:rsid w:val="001242FC"/>
    <w:rsid w:val="0012529D"/>
    <w:rsid w:val="001277E0"/>
    <w:rsid w:val="00130E03"/>
    <w:rsid w:val="00131097"/>
    <w:rsid w:val="0013266B"/>
    <w:rsid w:val="00135418"/>
    <w:rsid w:val="0013660C"/>
    <w:rsid w:val="00141D01"/>
    <w:rsid w:val="001434D9"/>
    <w:rsid w:val="00143E31"/>
    <w:rsid w:val="00145CC7"/>
    <w:rsid w:val="00146B01"/>
    <w:rsid w:val="00146FEB"/>
    <w:rsid w:val="00147B10"/>
    <w:rsid w:val="001510AE"/>
    <w:rsid w:val="001523AC"/>
    <w:rsid w:val="00152F15"/>
    <w:rsid w:val="001531DB"/>
    <w:rsid w:val="0015395B"/>
    <w:rsid w:val="00153C09"/>
    <w:rsid w:val="00155760"/>
    <w:rsid w:val="00156499"/>
    <w:rsid w:val="00157A03"/>
    <w:rsid w:val="0016168B"/>
    <w:rsid w:val="001628D6"/>
    <w:rsid w:val="00163472"/>
    <w:rsid w:val="001641B8"/>
    <w:rsid w:val="00164588"/>
    <w:rsid w:val="00164A91"/>
    <w:rsid w:val="00166253"/>
    <w:rsid w:val="00170FF1"/>
    <w:rsid w:val="0017567A"/>
    <w:rsid w:val="00175B27"/>
    <w:rsid w:val="0017618C"/>
    <w:rsid w:val="00176779"/>
    <w:rsid w:val="001768AD"/>
    <w:rsid w:val="00177836"/>
    <w:rsid w:val="00180EF3"/>
    <w:rsid w:val="00186455"/>
    <w:rsid w:val="00191002"/>
    <w:rsid w:val="001919CD"/>
    <w:rsid w:val="001965CB"/>
    <w:rsid w:val="001A25F0"/>
    <w:rsid w:val="001A2941"/>
    <w:rsid w:val="001A3B34"/>
    <w:rsid w:val="001A5857"/>
    <w:rsid w:val="001A7325"/>
    <w:rsid w:val="001B20DF"/>
    <w:rsid w:val="001B50DB"/>
    <w:rsid w:val="001B6A3A"/>
    <w:rsid w:val="001B6B1F"/>
    <w:rsid w:val="001C02EA"/>
    <w:rsid w:val="001C2D88"/>
    <w:rsid w:val="001C333D"/>
    <w:rsid w:val="001D38E4"/>
    <w:rsid w:val="001D5656"/>
    <w:rsid w:val="001D5CA0"/>
    <w:rsid w:val="001D7CBC"/>
    <w:rsid w:val="001E0241"/>
    <w:rsid w:val="001E20B1"/>
    <w:rsid w:val="001E24EB"/>
    <w:rsid w:val="001E3CCF"/>
    <w:rsid w:val="001E55FF"/>
    <w:rsid w:val="001E6115"/>
    <w:rsid w:val="001F327F"/>
    <w:rsid w:val="001F41D2"/>
    <w:rsid w:val="001F5ACB"/>
    <w:rsid w:val="001F6927"/>
    <w:rsid w:val="002019E3"/>
    <w:rsid w:val="00202CB0"/>
    <w:rsid w:val="00205C61"/>
    <w:rsid w:val="002062B0"/>
    <w:rsid w:val="00207A93"/>
    <w:rsid w:val="00211C67"/>
    <w:rsid w:val="00212F14"/>
    <w:rsid w:val="002146A5"/>
    <w:rsid w:val="00220CEB"/>
    <w:rsid w:val="0022321C"/>
    <w:rsid w:val="00226796"/>
    <w:rsid w:val="00226ADF"/>
    <w:rsid w:val="002273DE"/>
    <w:rsid w:val="00227D3C"/>
    <w:rsid w:val="00230205"/>
    <w:rsid w:val="0023072B"/>
    <w:rsid w:val="00231E4A"/>
    <w:rsid w:val="00232F6E"/>
    <w:rsid w:val="00233771"/>
    <w:rsid w:val="002337D5"/>
    <w:rsid w:val="00233B73"/>
    <w:rsid w:val="00237444"/>
    <w:rsid w:val="00240284"/>
    <w:rsid w:val="00245229"/>
    <w:rsid w:val="00251B3D"/>
    <w:rsid w:val="00252DC1"/>
    <w:rsid w:val="00254853"/>
    <w:rsid w:val="00254AB0"/>
    <w:rsid w:val="00256D89"/>
    <w:rsid w:val="00260547"/>
    <w:rsid w:val="00263BA8"/>
    <w:rsid w:val="002761B5"/>
    <w:rsid w:val="00280DFB"/>
    <w:rsid w:val="00283E99"/>
    <w:rsid w:val="00284E1C"/>
    <w:rsid w:val="00286870"/>
    <w:rsid w:val="00297E32"/>
    <w:rsid w:val="002A28D7"/>
    <w:rsid w:val="002A3F86"/>
    <w:rsid w:val="002A5D11"/>
    <w:rsid w:val="002B1F35"/>
    <w:rsid w:val="002B218D"/>
    <w:rsid w:val="002B50A6"/>
    <w:rsid w:val="002B5E6C"/>
    <w:rsid w:val="002B7FA6"/>
    <w:rsid w:val="002C064C"/>
    <w:rsid w:val="002C2318"/>
    <w:rsid w:val="002C7666"/>
    <w:rsid w:val="002C774B"/>
    <w:rsid w:val="002C78A0"/>
    <w:rsid w:val="002D0415"/>
    <w:rsid w:val="002D09F3"/>
    <w:rsid w:val="002D3AAD"/>
    <w:rsid w:val="002D711B"/>
    <w:rsid w:val="002E024A"/>
    <w:rsid w:val="002E0383"/>
    <w:rsid w:val="002E6310"/>
    <w:rsid w:val="002E6A45"/>
    <w:rsid w:val="002E7407"/>
    <w:rsid w:val="002F1534"/>
    <w:rsid w:val="002F3010"/>
    <w:rsid w:val="002F4991"/>
    <w:rsid w:val="002F6610"/>
    <w:rsid w:val="002F740E"/>
    <w:rsid w:val="002F7FE6"/>
    <w:rsid w:val="00303348"/>
    <w:rsid w:val="00304330"/>
    <w:rsid w:val="003046D2"/>
    <w:rsid w:val="00311AAD"/>
    <w:rsid w:val="00311D69"/>
    <w:rsid w:val="00312426"/>
    <w:rsid w:val="0031413A"/>
    <w:rsid w:val="00323362"/>
    <w:rsid w:val="00330CBE"/>
    <w:rsid w:val="0033413B"/>
    <w:rsid w:val="0033650F"/>
    <w:rsid w:val="00336E2A"/>
    <w:rsid w:val="00340335"/>
    <w:rsid w:val="003406DD"/>
    <w:rsid w:val="00341BE0"/>
    <w:rsid w:val="0034365C"/>
    <w:rsid w:val="00345BF8"/>
    <w:rsid w:val="003472B2"/>
    <w:rsid w:val="00350F90"/>
    <w:rsid w:val="003519CD"/>
    <w:rsid w:val="0035378A"/>
    <w:rsid w:val="003604D8"/>
    <w:rsid w:val="003607F6"/>
    <w:rsid w:val="0036173F"/>
    <w:rsid w:val="003620E7"/>
    <w:rsid w:val="0036220A"/>
    <w:rsid w:val="00362589"/>
    <w:rsid w:val="00362ED9"/>
    <w:rsid w:val="00362FBD"/>
    <w:rsid w:val="00363DE4"/>
    <w:rsid w:val="003661F9"/>
    <w:rsid w:val="00371D26"/>
    <w:rsid w:val="00372155"/>
    <w:rsid w:val="003737EE"/>
    <w:rsid w:val="0037523B"/>
    <w:rsid w:val="00391077"/>
    <w:rsid w:val="00391187"/>
    <w:rsid w:val="003925D4"/>
    <w:rsid w:val="0039354B"/>
    <w:rsid w:val="0039432A"/>
    <w:rsid w:val="003A12C4"/>
    <w:rsid w:val="003A3469"/>
    <w:rsid w:val="003A5812"/>
    <w:rsid w:val="003A7E95"/>
    <w:rsid w:val="003B1F4A"/>
    <w:rsid w:val="003B32DC"/>
    <w:rsid w:val="003B4F30"/>
    <w:rsid w:val="003B5012"/>
    <w:rsid w:val="003B56D7"/>
    <w:rsid w:val="003B5C29"/>
    <w:rsid w:val="003B68FB"/>
    <w:rsid w:val="003B77BC"/>
    <w:rsid w:val="003C3750"/>
    <w:rsid w:val="003D0F86"/>
    <w:rsid w:val="003D1EAF"/>
    <w:rsid w:val="003D3C9B"/>
    <w:rsid w:val="003E0CF3"/>
    <w:rsid w:val="003E262B"/>
    <w:rsid w:val="003E5D41"/>
    <w:rsid w:val="003E6E98"/>
    <w:rsid w:val="003E733A"/>
    <w:rsid w:val="003F162B"/>
    <w:rsid w:val="003F3E84"/>
    <w:rsid w:val="003F4781"/>
    <w:rsid w:val="004049BD"/>
    <w:rsid w:val="00406AC7"/>
    <w:rsid w:val="004108B8"/>
    <w:rsid w:val="00410D3D"/>
    <w:rsid w:val="00411C85"/>
    <w:rsid w:val="00416443"/>
    <w:rsid w:val="00420FDC"/>
    <w:rsid w:val="004254B0"/>
    <w:rsid w:val="004259E1"/>
    <w:rsid w:val="00425C74"/>
    <w:rsid w:val="00430177"/>
    <w:rsid w:val="00432108"/>
    <w:rsid w:val="004368B8"/>
    <w:rsid w:val="00436D4B"/>
    <w:rsid w:val="004371F8"/>
    <w:rsid w:val="004410B4"/>
    <w:rsid w:val="00441759"/>
    <w:rsid w:val="004443D7"/>
    <w:rsid w:val="00445130"/>
    <w:rsid w:val="00446453"/>
    <w:rsid w:val="00451DD0"/>
    <w:rsid w:val="004547D8"/>
    <w:rsid w:val="004603A6"/>
    <w:rsid w:val="004618AD"/>
    <w:rsid w:val="00465751"/>
    <w:rsid w:val="00465F7E"/>
    <w:rsid w:val="00466D2D"/>
    <w:rsid w:val="00476238"/>
    <w:rsid w:val="00480003"/>
    <w:rsid w:val="00482721"/>
    <w:rsid w:val="004857B2"/>
    <w:rsid w:val="00487968"/>
    <w:rsid w:val="00497C55"/>
    <w:rsid w:val="004A037B"/>
    <w:rsid w:val="004A4F1A"/>
    <w:rsid w:val="004A5171"/>
    <w:rsid w:val="004A687A"/>
    <w:rsid w:val="004B27E0"/>
    <w:rsid w:val="004C23FA"/>
    <w:rsid w:val="004C4C5E"/>
    <w:rsid w:val="004C53E4"/>
    <w:rsid w:val="004D4003"/>
    <w:rsid w:val="004D4346"/>
    <w:rsid w:val="004E1F60"/>
    <w:rsid w:val="004E44A6"/>
    <w:rsid w:val="004E738A"/>
    <w:rsid w:val="004F2046"/>
    <w:rsid w:val="004F3F28"/>
    <w:rsid w:val="004F41F7"/>
    <w:rsid w:val="004F4DA9"/>
    <w:rsid w:val="004F52B0"/>
    <w:rsid w:val="004F62FE"/>
    <w:rsid w:val="00500DEC"/>
    <w:rsid w:val="00501C24"/>
    <w:rsid w:val="00503F12"/>
    <w:rsid w:val="00504023"/>
    <w:rsid w:val="00505216"/>
    <w:rsid w:val="00510CF5"/>
    <w:rsid w:val="00512222"/>
    <w:rsid w:val="0051323C"/>
    <w:rsid w:val="00516218"/>
    <w:rsid w:val="005251D5"/>
    <w:rsid w:val="00526BFA"/>
    <w:rsid w:val="00530B0A"/>
    <w:rsid w:val="00536E28"/>
    <w:rsid w:val="0054068F"/>
    <w:rsid w:val="00547508"/>
    <w:rsid w:val="0055155E"/>
    <w:rsid w:val="0055267F"/>
    <w:rsid w:val="00555351"/>
    <w:rsid w:val="005577AF"/>
    <w:rsid w:val="005636CB"/>
    <w:rsid w:val="00567B67"/>
    <w:rsid w:val="00591D6A"/>
    <w:rsid w:val="00592CBF"/>
    <w:rsid w:val="00593D5D"/>
    <w:rsid w:val="0059535E"/>
    <w:rsid w:val="005A09A5"/>
    <w:rsid w:val="005A1375"/>
    <w:rsid w:val="005A5276"/>
    <w:rsid w:val="005A610F"/>
    <w:rsid w:val="005A6E6F"/>
    <w:rsid w:val="005A7FD9"/>
    <w:rsid w:val="005B0D59"/>
    <w:rsid w:val="005B2397"/>
    <w:rsid w:val="005B561C"/>
    <w:rsid w:val="005C0878"/>
    <w:rsid w:val="005D1B58"/>
    <w:rsid w:val="005D241D"/>
    <w:rsid w:val="005D2648"/>
    <w:rsid w:val="005D4D31"/>
    <w:rsid w:val="005D689B"/>
    <w:rsid w:val="005D7773"/>
    <w:rsid w:val="005E0FD8"/>
    <w:rsid w:val="005F0A58"/>
    <w:rsid w:val="005F1839"/>
    <w:rsid w:val="00604548"/>
    <w:rsid w:val="00604C3C"/>
    <w:rsid w:val="0061061B"/>
    <w:rsid w:val="006116B0"/>
    <w:rsid w:val="00611F91"/>
    <w:rsid w:val="0061347B"/>
    <w:rsid w:val="00621E5B"/>
    <w:rsid w:val="00623538"/>
    <w:rsid w:val="00624D1F"/>
    <w:rsid w:val="00625ABD"/>
    <w:rsid w:val="00630B98"/>
    <w:rsid w:val="0063435A"/>
    <w:rsid w:val="006343D6"/>
    <w:rsid w:val="00634592"/>
    <w:rsid w:val="00634A1F"/>
    <w:rsid w:val="00634FFB"/>
    <w:rsid w:val="0063779F"/>
    <w:rsid w:val="00637D6A"/>
    <w:rsid w:val="006425D0"/>
    <w:rsid w:val="00643D09"/>
    <w:rsid w:val="006446F2"/>
    <w:rsid w:val="00645C62"/>
    <w:rsid w:val="00646DFF"/>
    <w:rsid w:val="00654BA5"/>
    <w:rsid w:val="0065585E"/>
    <w:rsid w:val="006558B4"/>
    <w:rsid w:val="006733F4"/>
    <w:rsid w:val="00677673"/>
    <w:rsid w:val="00677951"/>
    <w:rsid w:val="0068075B"/>
    <w:rsid w:val="0068172C"/>
    <w:rsid w:val="00684943"/>
    <w:rsid w:val="00684F25"/>
    <w:rsid w:val="00685713"/>
    <w:rsid w:val="006955B1"/>
    <w:rsid w:val="006973E7"/>
    <w:rsid w:val="006975E0"/>
    <w:rsid w:val="006A0112"/>
    <w:rsid w:val="006A04A8"/>
    <w:rsid w:val="006A04BF"/>
    <w:rsid w:val="006A1012"/>
    <w:rsid w:val="006A165D"/>
    <w:rsid w:val="006A1AB7"/>
    <w:rsid w:val="006A1F76"/>
    <w:rsid w:val="006A49BE"/>
    <w:rsid w:val="006A4D8D"/>
    <w:rsid w:val="006A55FB"/>
    <w:rsid w:val="006B1075"/>
    <w:rsid w:val="006B334E"/>
    <w:rsid w:val="006B3EAB"/>
    <w:rsid w:val="006B5805"/>
    <w:rsid w:val="006B7AED"/>
    <w:rsid w:val="006B7D87"/>
    <w:rsid w:val="006C0CC4"/>
    <w:rsid w:val="006C38C0"/>
    <w:rsid w:val="006C7D90"/>
    <w:rsid w:val="006C7F80"/>
    <w:rsid w:val="006D46ED"/>
    <w:rsid w:val="006D6052"/>
    <w:rsid w:val="006E5EAE"/>
    <w:rsid w:val="006E7C63"/>
    <w:rsid w:val="006F18F3"/>
    <w:rsid w:val="006F4209"/>
    <w:rsid w:val="006F4A80"/>
    <w:rsid w:val="006F683A"/>
    <w:rsid w:val="007045C9"/>
    <w:rsid w:val="00704A19"/>
    <w:rsid w:val="007067BA"/>
    <w:rsid w:val="00710F7B"/>
    <w:rsid w:val="00712BEA"/>
    <w:rsid w:val="00713AE5"/>
    <w:rsid w:val="00715948"/>
    <w:rsid w:val="00716B46"/>
    <w:rsid w:val="00721327"/>
    <w:rsid w:val="00725187"/>
    <w:rsid w:val="0072691A"/>
    <w:rsid w:val="00733237"/>
    <w:rsid w:val="007430C1"/>
    <w:rsid w:val="0074399A"/>
    <w:rsid w:val="00744C91"/>
    <w:rsid w:val="0074516E"/>
    <w:rsid w:val="00745779"/>
    <w:rsid w:val="00746130"/>
    <w:rsid w:val="00750184"/>
    <w:rsid w:val="00752085"/>
    <w:rsid w:val="00754F46"/>
    <w:rsid w:val="00755A08"/>
    <w:rsid w:val="00755B4F"/>
    <w:rsid w:val="0075719E"/>
    <w:rsid w:val="00761A16"/>
    <w:rsid w:val="00762BC2"/>
    <w:rsid w:val="00762DA1"/>
    <w:rsid w:val="007630CA"/>
    <w:rsid w:val="00767761"/>
    <w:rsid w:val="0077105F"/>
    <w:rsid w:val="00771B0F"/>
    <w:rsid w:val="00772F0D"/>
    <w:rsid w:val="007733FF"/>
    <w:rsid w:val="007745C3"/>
    <w:rsid w:val="00776BD7"/>
    <w:rsid w:val="007802AB"/>
    <w:rsid w:val="007838D5"/>
    <w:rsid w:val="007849E4"/>
    <w:rsid w:val="007851A4"/>
    <w:rsid w:val="00786C0C"/>
    <w:rsid w:val="00787CDC"/>
    <w:rsid w:val="0079105C"/>
    <w:rsid w:val="0079190B"/>
    <w:rsid w:val="00794C8B"/>
    <w:rsid w:val="0079547C"/>
    <w:rsid w:val="007A03D0"/>
    <w:rsid w:val="007A1BE0"/>
    <w:rsid w:val="007A246B"/>
    <w:rsid w:val="007A3E92"/>
    <w:rsid w:val="007A400A"/>
    <w:rsid w:val="007A4B82"/>
    <w:rsid w:val="007A6C4F"/>
    <w:rsid w:val="007A6EF3"/>
    <w:rsid w:val="007B15AA"/>
    <w:rsid w:val="007B2009"/>
    <w:rsid w:val="007B6943"/>
    <w:rsid w:val="007B6D5B"/>
    <w:rsid w:val="007C1F24"/>
    <w:rsid w:val="007C6D2E"/>
    <w:rsid w:val="007D123F"/>
    <w:rsid w:val="007D1AD6"/>
    <w:rsid w:val="007D663B"/>
    <w:rsid w:val="007E2877"/>
    <w:rsid w:val="007E79D1"/>
    <w:rsid w:val="007F0E7B"/>
    <w:rsid w:val="007F3C51"/>
    <w:rsid w:val="007F43DF"/>
    <w:rsid w:val="007F4854"/>
    <w:rsid w:val="007F6845"/>
    <w:rsid w:val="007F7C27"/>
    <w:rsid w:val="008013F3"/>
    <w:rsid w:val="00803893"/>
    <w:rsid w:val="00803A50"/>
    <w:rsid w:val="0080447C"/>
    <w:rsid w:val="00811C16"/>
    <w:rsid w:val="00814567"/>
    <w:rsid w:val="008150B2"/>
    <w:rsid w:val="008201E5"/>
    <w:rsid w:val="008231D4"/>
    <w:rsid w:val="008303CD"/>
    <w:rsid w:val="00831729"/>
    <w:rsid w:val="008365EC"/>
    <w:rsid w:val="0084267D"/>
    <w:rsid w:val="00844CDD"/>
    <w:rsid w:val="00847166"/>
    <w:rsid w:val="008537C8"/>
    <w:rsid w:val="00855F9F"/>
    <w:rsid w:val="00856FDC"/>
    <w:rsid w:val="00860A70"/>
    <w:rsid w:val="008617B9"/>
    <w:rsid w:val="0086589C"/>
    <w:rsid w:val="0086636F"/>
    <w:rsid w:val="00866859"/>
    <w:rsid w:val="00866B94"/>
    <w:rsid w:val="00866C4D"/>
    <w:rsid w:val="008670F9"/>
    <w:rsid w:val="00867423"/>
    <w:rsid w:val="00872031"/>
    <w:rsid w:val="00875EA6"/>
    <w:rsid w:val="00876595"/>
    <w:rsid w:val="00882B96"/>
    <w:rsid w:val="00885047"/>
    <w:rsid w:val="008860E6"/>
    <w:rsid w:val="00892060"/>
    <w:rsid w:val="008961A2"/>
    <w:rsid w:val="008A091F"/>
    <w:rsid w:val="008A332F"/>
    <w:rsid w:val="008A3DAB"/>
    <w:rsid w:val="008A3F53"/>
    <w:rsid w:val="008A5359"/>
    <w:rsid w:val="008B00E2"/>
    <w:rsid w:val="008B0970"/>
    <w:rsid w:val="008B189A"/>
    <w:rsid w:val="008B2BD9"/>
    <w:rsid w:val="008B3E5F"/>
    <w:rsid w:val="008B650A"/>
    <w:rsid w:val="008B7ED2"/>
    <w:rsid w:val="008C64EF"/>
    <w:rsid w:val="008C659C"/>
    <w:rsid w:val="008C7C58"/>
    <w:rsid w:val="008D3707"/>
    <w:rsid w:val="008D37A4"/>
    <w:rsid w:val="008D4E0A"/>
    <w:rsid w:val="008D54DC"/>
    <w:rsid w:val="008D5DF9"/>
    <w:rsid w:val="008E0154"/>
    <w:rsid w:val="008E36D0"/>
    <w:rsid w:val="008E5F3C"/>
    <w:rsid w:val="008E657E"/>
    <w:rsid w:val="008F1DE0"/>
    <w:rsid w:val="008F2DB3"/>
    <w:rsid w:val="008F65C2"/>
    <w:rsid w:val="008F6D58"/>
    <w:rsid w:val="0090055D"/>
    <w:rsid w:val="00903A26"/>
    <w:rsid w:val="00904B62"/>
    <w:rsid w:val="00910324"/>
    <w:rsid w:val="00913667"/>
    <w:rsid w:val="009210EC"/>
    <w:rsid w:val="00923138"/>
    <w:rsid w:val="009276F6"/>
    <w:rsid w:val="009313AA"/>
    <w:rsid w:val="0093423E"/>
    <w:rsid w:val="0093764E"/>
    <w:rsid w:val="00940185"/>
    <w:rsid w:val="0094105A"/>
    <w:rsid w:val="009433BB"/>
    <w:rsid w:val="00943B52"/>
    <w:rsid w:val="009477E9"/>
    <w:rsid w:val="00947E89"/>
    <w:rsid w:val="0095114C"/>
    <w:rsid w:val="009516BA"/>
    <w:rsid w:val="00951895"/>
    <w:rsid w:val="00953A31"/>
    <w:rsid w:val="00955851"/>
    <w:rsid w:val="00956736"/>
    <w:rsid w:val="00957450"/>
    <w:rsid w:val="00960558"/>
    <w:rsid w:val="00960EAC"/>
    <w:rsid w:val="00963898"/>
    <w:rsid w:val="00963921"/>
    <w:rsid w:val="00963FD4"/>
    <w:rsid w:val="009648C8"/>
    <w:rsid w:val="009661F7"/>
    <w:rsid w:val="009743AE"/>
    <w:rsid w:val="009746DD"/>
    <w:rsid w:val="00985295"/>
    <w:rsid w:val="00985373"/>
    <w:rsid w:val="009877E6"/>
    <w:rsid w:val="009878C1"/>
    <w:rsid w:val="009901DB"/>
    <w:rsid w:val="00990B30"/>
    <w:rsid w:val="00992029"/>
    <w:rsid w:val="009920F3"/>
    <w:rsid w:val="0099308B"/>
    <w:rsid w:val="00993649"/>
    <w:rsid w:val="00993F9B"/>
    <w:rsid w:val="0099550B"/>
    <w:rsid w:val="00995B75"/>
    <w:rsid w:val="009978CE"/>
    <w:rsid w:val="009A14E3"/>
    <w:rsid w:val="009A734E"/>
    <w:rsid w:val="009B3355"/>
    <w:rsid w:val="009B5CA2"/>
    <w:rsid w:val="009B6A2C"/>
    <w:rsid w:val="009C0619"/>
    <w:rsid w:val="009C726F"/>
    <w:rsid w:val="009C7D07"/>
    <w:rsid w:val="009D00D1"/>
    <w:rsid w:val="009D1439"/>
    <w:rsid w:val="009D286B"/>
    <w:rsid w:val="009D2F3D"/>
    <w:rsid w:val="009D4E5D"/>
    <w:rsid w:val="009D503F"/>
    <w:rsid w:val="009D5B64"/>
    <w:rsid w:val="009E1C75"/>
    <w:rsid w:val="009E38BE"/>
    <w:rsid w:val="009E70BC"/>
    <w:rsid w:val="009E7BC9"/>
    <w:rsid w:val="009F1B17"/>
    <w:rsid w:val="009F2789"/>
    <w:rsid w:val="009F4561"/>
    <w:rsid w:val="009F5227"/>
    <w:rsid w:val="009F6C43"/>
    <w:rsid w:val="009F730E"/>
    <w:rsid w:val="009F74AC"/>
    <w:rsid w:val="00A031F9"/>
    <w:rsid w:val="00A03550"/>
    <w:rsid w:val="00A04D16"/>
    <w:rsid w:val="00A05788"/>
    <w:rsid w:val="00A0714A"/>
    <w:rsid w:val="00A12198"/>
    <w:rsid w:val="00A16BC8"/>
    <w:rsid w:val="00A174F1"/>
    <w:rsid w:val="00A21238"/>
    <w:rsid w:val="00A2339A"/>
    <w:rsid w:val="00A26388"/>
    <w:rsid w:val="00A2648B"/>
    <w:rsid w:val="00A3308C"/>
    <w:rsid w:val="00A334FC"/>
    <w:rsid w:val="00A412B6"/>
    <w:rsid w:val="00A42CF7"/>
    <w:rsid w:val="00A452AB"/>
    <w:rsid w:val="00A45357"/>
    <w:rsid w:val="00A51420"/>
    <w:rsid w:val="00A515D8"/>
    <w:rsid w:val="00A51F58"/>
    <w:rsid w:val="00A54079"/>
    <w:rsid w:val="00A606C7"/>
    <w:rsid w:val="00A61BCA"/>
    <w:rsid w:val="00A642E1"/>
    <w:rsid w:val="00A64742"/>
    <w:rsid w:val="00A65CF3"/>
    <w:rsid w:val="00A6661E"/>
    <w:rsid w:val="00A667A1"/>
    <w:rsid w:val="00A66A75"/>
    <w:rsid w:val="00A7082A"/>
    <w:rsid w:val="00A72729"/>
    <w:rsid w:val="00A727E5"/>
    <w:rsid w:val="00A727EE"/>
    <w:rsid w:val="00A76D16"/>
    <w:rsid w:val="00A76F77"/>
    <w:rsid w:val="00A8227F"/>
    <w:rsid w:val="00A82B23"/>
    <w:rsid w:val="00A85110"/>
    <w:rsid w:val="00A854BA"/>
    <w:rsid w:val="00A85FCD"/>
    <w:rsid w:val="00A877AA"/>
    <w:rsid w:val="00A87D00"/>
    <w:rsid w:val="00A93F09"/>
    <w:rsid w:val="00A95A55"/>
    <w:rsid w:val="00A95BCC"/>
    <w:rsid w:val="00A965AE"/>
    <w:rsid w:val="00AA169F"/>
    <w:rsid w:val="00AA573A"/>
    <w:rsid w:val="00AA5CFB"/>
    <w:rsid w:val="00AB05BA"/>
    <w:rsid w:val="00AB1F56"/>
    <w:rsid w:val="00AB2945"/>
    <w:rsid w:val="00AB4D83"/>
    <w:rsid w:val="00AB6668"/>
    <w:rsid w:val="00AC2E98"/>
    <w:rsid w:val="00AC3D7D"/>
    <w:rsid w:val="00AC57B6"/>
    <w:rsid w:val="00AC6BF7"/>
    <w:rsid w:val="00AD20CA"/>
    <w:rsid w:val="00AD2C15"/>
    <w:rsid w:val="00AD437D"/>
    <w:rsid w:val="00AD4EEF"/>
    <w:rsid w:val="00AD662A"/>
    <w:rsid w:val="00AE112C"/>
    <w:rsid w:val="00AE3653"/>
    <w:rsid w:val="00AE6736"/>
    <w:rsid w:val="00AE7107"/>
    <w:rsid w:val="00AE7C2D"/>
    <w:rsid w:val="00AF01CE"/>
    <w:rsid w:val="00AF69DC"/>
    <w:rsid w:val="00B02A9B"/>
    <w:rsid w:val="00B0379D"/>
    <w:rsid w:val="00B05E7A"/>
    <w:rsid w:val="00B06AB0"/>
    <w:rsid w:val="00B13827"/>
    <w:rsid w:val="00B13BE6"/>
    <w:rsid w:val="00B15AD5"/>
    <w:rsid w:val="00B236C4"/>
    <w:rsid w:val="00B31872"/>
    <w:rsid w:val="00B328D5"/>
    <w:rsid w:val="00B37F2C"/>
    <w:rsid w:val="00B405B6"/>
    <w:rsid w:val="00B407CD"/>
    <w:rsid w:val="00B40CDE"/>
    <w:rsid w:val="00B440D7"/>
    <w:rsid w:val="00B44AA9"/>
    <w:rsid w:val="00B46625"/>
    <w:rsid w:val="00B474B2"/>
    <w:rsid w:val="00B52E80"/>
    <w:rsid w:val="00B57F24"/>
    <w:rsid w:val="00B60394"/>
    <w:rsid w:val="00B60F90"/>
    <w:rsid w:val="00B65C01"/>
    <w:rsid w:val="00B66250"/>
    <w:rsid w:val="00B70CD6"/>
    <w:rsid w:val="00B765E2"/>
    <w:rsid w:val="00B7743B"/>
    <w:rsid w:val="00B8093C"/>
    <w:rsid w:val="00B821DD"/>
    <w:rsid w:val="00B82462"/>
    <w:rsid w:val="00B82464"/>
    <w:rsid w:val="00B832CA"/>
    <w:rsid w:val="00B857B2"/>
    <w:rsid w:val="00B9601C"/>
    <w:rsid w:val="00BA12B7"/>
    <w:rsid w:val="00BA58F3"/>
    <w:rsid w:val="00BA5C00"/>
    <w:rsid w:val="00BA7C6E"/>
    <w:rsid w:val="00BB17F7"/>
    <w:rsid w:val="00BB6D74"/>
    <w:rsid w:val="00BB7929"/>
    <w:rsid w:val="00BC0830"/>
    <w:rsid w:val="00BC10F8"/>
    <w:rsid w:val="00BC1F01"/>
    <w:rsid w:val="00BC1F76"/>
    <w:rsid w:val="00BC3C5D"/>
    <w:rsid w:val="00BC55A8"/>
    <w:rsid w:val="00BD4127"/>
    <w:rsid w:val="00BD437E"/>
    <w:rsid w:val="00BE066F"/>
    <w:rsid w:val="00BE34E9"/>
    <w:rsid w:val="00BE5CE7"/>
    <w:rsid w:val="00BE75D9"/>
    <w:rsid w:val="00BF47BD"/>
    <w:rsid w:val="00C0263C"/>
    <w:rsid w:val="00C03C42"/>
    <w:rsid w:val="00C04A60"/>
    <w:rsid w:val="00C05E39"/>
    <w:rsid w:val="00C06BF0"/>
    <w:rsid w:val="00C1301C"/>
    <w:rsid w:val="00C13C65"/>
    <w:rsid w:val="00C147FE"/>
    <w:rsid w:val="00C17A28"/>
    <w:rsid w:val="00C200EC"/>
    <w:rsid w:val="00C22815"/>
    <w:rsid w:val="00C2386D"/>
    <w:rsid w:val="00C25CFE"/>
    <w:rsid w:val="00C2678D"/>
    <w:rsid w:val="00C30A96"/>
    <w:rsid w:val="00C31931"/>
    <w:rsid w:val="00C32A21"/>
    <w:rsid w:val="00C332A1"/>
    <w:rsid w:val="00C33ED9"/>
    <w:rsid w:val="00C34834"/>
    <w:rsid w:val="00C54DEC"/>
    <w:rsid w:val="00C5701F"/>
    <w:rsid w:val="00C618E0"/>
    <w:rsid w:val="00C6488D"/>
    <w:rsid w:val="00C66192"/>
    <w:rsid w:val="00C66625"/>
    <w:rsid w:val="00C7052B"/>
    <w:rsid w:val="00C70DDB"/>
    <w:rsid w:val="00C729A2"/>
    <w:rsid w:val="00C7520A"/>
    <w:rsid w:val="00C805AA"/>
    <w:rsid w:val="00C93867"/>
    <w:rsid w:val="00C97CBF"/>
    <w:rsid w:val="00CA0BEF"/>
    <w:rsid w:val="00CA3DD5"/>
    <w:rsid w:val="00CA65E0"/>
    <w:rsid w:val="00CA6D3F"/>
    <w:rsid w:val="00CC0098"/>
    <w:rsid w:val="00CC1CC0"/>
    <w:rsid w:val="00CC2F02"/>
    <w:rsid w:val="00CC429E"/>
    <w:rsid w:val="00CC4F05"/>
    <w:rsid w:val="00CD2799"/>
    <w:rsid w:val="00CD2E69"/>
    <w:rsid w:val="00CD7AC3"/>
    <w:rsid w:val="00CF2752"/>
    <w:rsid w:val="00CF53E9"/>
    <w:rsid w:val="00CF54A4"/>
    <w:rsid w:val="00CF5B6C"/>
    <w:rsid w:val="00CF7D8D"/>
    <w:rsid w:val="00D01220"/>
    <w:rsid w:val="00D01919"/>
    <w:rsid w:val="00D1082B"/>
    <w:rsid w:val="00D16ED3"/>
    <w:rsid w:val="00D20930"/>
    <w:rsid w:val="00D20B3D"/>
    <w:rsid w:val="00D20DBF"/>
    <w:rsid w:val="00D24C59"/>
    <w:rsid w:val="00D27E9B"/>
    <w:rsid w:val="00D31B03"/>
    <w:rsid w:val="00D345F5"/>
    <w:rsid w:val="00D35E0A"/>
    <w:rsid w:val="00D36A48"/>
    <w:rsid w:val="00D36E84"/>
    <w:rsid w:val="00D41DA1"/>
    <w:rsid w:val="00D42707"/>
    <w:rsid w:val="00D42CBA"/>
    <w:rsid w:val="00D51A65"/>
    <w:rsid w:val="00D578A5"/>
    <w:rsid w:val="00D60780"/>
    <w:rsid w:val="00D6096C"/>
    <w:rsid w:val="00D7158B"/>
    <w:rsid w:val="00D71916"/>
    <w:rsid w:val="00D7436A"/>
    <w:rsid w:val="00D751F0"/>
    <w:rsid w:val="00D804F0"/>
    <w:rsid w:val="00D81A16"/>
    <w:rsid w:val="00D84964"/>
    <w:rsid w:val="00D85987"/>
    <w:rsid w:val="00D87AC9"/>
    <w:rsid w:val="00D913D8"/>
    <w:rsid w:val="00D93335"/>
    <w:rsid w:val="00DA0B61"/>
    <w:rsid w:val="00DA0E6C"/>
    <w:rsid w:val="00DA0ED5"/>
    <w:rsid w:val="00DA1BE2"/>
    <w:rsid w:val="00DA4C2D"/>
    <w:rsid w:val="00DA4F14"/>
    <w:rsid w:val="00DA74BF"/>
    <w:rsid w:val="00DB3E93"/>
    <w:rsid w:val="00DB4785"/>
    <w:rsid w:val="00DB5540"/>
    <w:rsid w:val="00DB644D"/>
    <w:rsid w:val="00DC0A86"/>
    <w:rsid w:val="00DC25A2"/>
    <w:rsid w:val="00DC3332"/>
    <w:rsid w:val="00DC6993"/>
    <w:rsid w:val="00DD1323"/>
    <w:rsid w:val="00DD2A1E"/>
    <w:rsid w:val="00DD2B2F"/>
    <w:rsid w:val="00DD59FD"/>
    <w:rsid w:val="00DD6AEB"/>
    <w:rsid w:val="00DE0FEF"/>
    <w:rsid w:val="00DE152D"/>
    <w:rsid w:val="00DE15B8"/>
    <w:rsid w:val="00DE4218"/>
    <w:rsid w:val="00DE6265"/>
    <w:rsid w:val="00DE7079"/>
    <w:rsid w:val="00DE70C6"/>
    <w:rsid w:val="00DE7C42"/>
    <w:rsid w:val="00DF17AF"/>
    <w:rsid w:val="00DF1AB6"/>
    <w:rsid w:val="00DF36D1"/>
    <w:rsid w:val="00DF3E80"/>
    <w:rsid w:val="00E002A3"/>
    <w:rsid w:val="00E00B0D"/>
    <w:rsid w:val="00E039AF"/>
    <w:rsid w:val="00E03C76"/>
    <w:rsid w:val="00E0637A"/>
    <w:rsid w:val="00E06DBB"/>
    <w:rsid w:val="00E10789"/>
    <w:rsid w:val="00E14EFE"/>
    <w:rsid w:val="00E2019E"/>
    <w:rsid w:val="00E21A87"/>
    <w:rsid w:val="00E23F10"/>
    <w:rsid w:val="00E24797"/>
    <w:rsid w:val="00E24D86"/>
    <w:rsid w:val="00E24E19"/>
    <w:rsid w:val="00E2651A"/>
    <w:rsid w:val="00E30AC3"/>
    <w:rsid w:val="00E32CE0"/>
    <w:rsid w:val="00E37593"/>
    <w:rsid w:val="00E40FA2"/>
    <w:rsid w:val="00E41055"/>
    <w:rsid w:val="00E421DC"/>
    <w:rsid w:val="00E457FD"/>
    <w:rsid w:val="00E46406"/>
    <w:rsid w:val="00E50D3A"/>
    <w:rsid w:val="00E50F37"/>
    <w:rsid w:val="00E5347E"/>
    <w:rsid w:val="00E534FA"/>
    <w:rsid w:val="00E53591"/>
    <w:rsid w:val="00E60149"/>
    <w:rsid w:val="00E61930"/>
    <w:rsid w:val="00E715F1"/>
    <w:rsid w:val="00E742AC"/>
    <w:rsid w:val="00E76213"/>
    <w:rsid w:val="00E77B54"/>
    <w:rsid w:val="00E81B67"/>
    <w:rsid w:val="00E842CF"/>
    <w:rsid w:val="00E848AA"/>
    <w:rsid w:val="00E85AF8"/>
    <w:rsid w:val="00E904D6"/>
    <w:rsid w:val="00E9295E"/>
    <w:rsid w:val="00E94817"/>
    <w:rsid w:val="00E96757"/>
    <w:rsid w:val="00EA0C6A"/>
    <w:rsid w:val="00EA28D2"/>
    <w:rsid w:val="00EA52D0"/>
    <w:rsid w:val="00EB199F"/>
    <w:rsid w:val="00EB462D"/>
    <w:rsid w:val="00EC75BF"/>
    <w:rsid w:val="00EC7F95"/>
    <w:rsid w:val="00ED08D4"/>
    <w:rsid w:val="00ED1983"/>
    <w:rsid w:val="00ED20F9"/>
    <w:rsid w:val="00ED29E8"/>
    <w:rsid w:val="00ED5A78"/>
    <w:rsid w:val="00ED62CF"/>
    <w:rsid w:val="00ED713D"/>
    <w:rsid w:val="00EE12B2"/>
    <w:rsid w:val="00EE14A2"/>
    <w:rsid w:val="00EE1902"/>
    <w:rsid w:val="00EE24EE"/>
    <w:rsid w:val="00EE3854"/>
    <w:rsid w:val="00EF00A0"/>
    <w:rsid w:val="00EF0C2D"/>
    <w:rsid w:val="00EF12A7"/>
    <w:rsid w:val="00EF4F81"/>
    <w:rsid w:val="00EF6FC6"/>
    <w:rsid w:val="00F00EC5"/>
    <w:rsid w:val="00F03346"/>
    <w:rsid w:val="00F039B6"/>
    <w:rsid w:val="00F04B1F"/>
    <w:rsid w:val="00F121CB"/>
    <w:rsid w:val="00F1350F"/>
    <w:rsid w:val="00F14482"/>
    <w:rsid w:val="00F14D55"/>
    <w:rsid w:val="00F208DD"/>
    <w:rsid w:val="00F21A44"/>
    <w:rsid w:val="00F21D6A"/>
    <w:rsid w:val="00F21E9D"/>
    <w:rsid w:val="00F222E4"/>
    <w:rsid w:val="00F235F5"/>
    <w:rsid w:val="00F257C4"/>
    <w:rsid w:val="00F27D89"/>
    <w:rsid w:val="00F32BB8"/>
    <w:rsid w:val="00F40F8F"/>
    <w:rsid w:val="00F42581"/>
    <w:rsid w:val="00F466E4"/>
    <w:rsid w:val="00F47539"/>
    <w:rsid w:val="00F513C9"/>
    <w:rsid w:val="00F5184F"/>
    <w:rsid w:val="00F605C6"/>
    <w:rsid w:val="00F61224"/>
    <w:rsid w:val="00F7034C"/>
    <w:rsid w:val="00F7091A"/>
    <w:rsid w:val="00F737AA"/>
    <w:rsid w:val="00F7488D"/>
    <w:rsid w:val="00F753CB"/>
    <w:rsid w:val="00F774F1"/>
    <w:rsid w:val="00F80015"/>
    <w:rsid w:val="00F811DE"/>
    <w:rsid w:val="00F81F48"/>
    <w:rsid w:val="00F8340E"/>
    <w:rsid w:val="00F8454B"/>
    <w:rsid w:val="00F8669C"/>
    <w:rsid w:val="00F87D50"/>
    <w:rsid w:val="00F92FB0"/>
    <w:rsid w:val="00F953AA"/>
    <w:rsid w:val="00F95464"/>
    <w:rsid w:val="00F9645E"/>
    <w:rsid w:val="00FA2A72"/>
    <w:rsid w:val="00FA37FD"/>
    <w:rsid w:val="00FA562A"/>
    <w:rsid w:val="00FA5643"/>
    <w:rsid w:val="00FA6D2D"/>
    <w:rsid w:val="00FA74D4"/>
    <w:rsid w:val="00FB047A"/>
    <w:rsid w:val="00FB44DE"/>
    <w:rsid w:val="00FC4C7C"/>
    <w:rsid w:val="00FD0AA6"/>
    <w:rsid w:val="00FD2FEC"/>
    <w:rsid w:val="00FD4472"/>
    <w:rsid w:val="00FD4514"/>
    <w:rsid w:val="00FD5DDB"/>
    <w:rsid w:val="00FD664D"/>
    <w:rsid w:val="00FD7047"/>
    <w:rsid w:val="00FD70C2"/>
    <w:rsid w:val="00FD7B94"/>
    <w:rsid w:val="00FE297F"/>
    <w:rsid w:val="00FE3FCD"/>
    <w:rsid w:val="00FE53DA"/>
    <w:rsid w:val="00FE583B"/>
    <w:rsid w:val="00FE7341"/>
    <w:rsid w:val="00FF0364"/>
    <w:rsid w:val="00FF37CE"/>
    <w:rsid w:val="00FF7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8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737A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D241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rsid w:val="005D241D"/>
    <w:pPr>
      <w:jc w:val="both"/>
    </w:pPr>
  </w:style>
  <w:style w:type="paragraph" w:customStyle="1" w:styleId="a4">
    <w:name w:val="Знак Знак Знак Знак"/>
    <w:basedOn w:val="a"/>
    <w:rsid w:val="004F4DA9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AE11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0F2E2F"/>
    <w:pPr>
      <w:autoSpaceDE w:val="0"/>
      <w:autoSpaceDN w:val="0"/>
      <w:adjustRightInd w:val="0"/>
    </w:pPr>
  </w:style>
  <w:style w:type="character" w:styleId="a6">
    <w:name w:val="Hyperlink"/>
    <w:uiPriority w:val="99"/>
    <w:rsid w:val="0017567A"/>
    <w:rPr>
      <w:color w:val="0000FF"/>
      <w:u w:val="single"/>
    </w:rPr>
  </w:style>
  <w:style w:type="paragraph" w:styleId="a7">
    <w:name w:val="Balloon Text"/>
    <w:basedOn w:val="a"/>
    <w:link w:val="a8"/>
    <w:rsid w:val="002F7FE6"/>
    <w:rPr>
      <w:rFonts w:ascii="Tahoma" w:hAnsi="Tahoma"/>
      <w:sz w:val="16"/>
      <w:szCs w:val="16"/>
      <w:lang w:val="x-none" w:eastAsia="x-none"/>
    </w:rPr>
  </w:style>
  <w:style w:type="character" w:customStyle="1" w:styleId="a8">
    <w:name w:val="Текст выноски Знак"/>
    <w:link w:val="a7"/>
    <w:rsid w:val="002F7FE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A452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List Paragraph"/>
    <w:basedOn w:val="a"/>
    <w:uiPriority w:val="34"/>
    <w:qFormat/>
    <w:rsid w:val="00230205"/>
    <w:pPr>
      <w:ind w:left="708"/>
    </w:pPr>
  </w:style>
  <w:style w:type="paragraph" w:customStyle="1" w:styleId="aa">
    <w:name w:val="Стиль"/>
    <w:basedOn w:val="a"/>
    <w:uiPriority w:val="99"/>
    <w:rsid w:val="00237444"/>
    <w:pPr>
      <w:ind w:firstLine="680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00289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b">
    <w:name w:val="header"/>
    <w:basedOn w:val="a"/>
    <w:link w:val="ac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BC3C5D"/>
    <w:rPr>
      <w:sz w:val="24"/>
      <w:szCs w:val="24"/>
    </w:rPr>
  </w:style>
  <w:style w:type="paragraph" w:styleId="ad">
    <w:name w:val="footer"/>
    <w:basedOn w:val="a"/>
    <w:link w:val="ae"/>
    <w:uiPriority w:val="99"/>
    <w:rsid w:val="00BC3C5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BC3C5D"/>
    <w:rPr>
      <w:sz w:val="24"/>
      <w:szCs w:val="24"/>
    </w:rPr>
  </w:style>
  <w:style w:type="character" w:styleId="af">
    <w:name w:val="FollowedHyperlink"/>
    <w:uiPriority w:val="99"/>
    <w:unhideWhenUsed/>
    <w:rsid w:val="00E32CE0"/>
    <w:rPr>
      <w:color w:val="800080"/>
      <w:u w:val="single"/>
    </w:rPr>
  </w:style>
  <w:style w:type="paragraph" w:customStyle="1" w:styleId="xl65">
    <w:name w:val="xl65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</w:style>
  <w:style w:type="paragraph" w:customStyle="1" w:styleId="xl66">
    <w:name w:val="xl66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7">
    <w:name w:val="xl67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  <w:rPr>
      <w:b/>
      <w:bCs/>
    </w:rPr>
  </w:style>
  <w:style w:type="paragraph" w:customStyle="1" w:styleId="xl70">
    <w:name w:val="xl7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b/>
      <w:bCs/>
    </w:rPr>
  </w:style>
  <w:style w:type="paragraph" w:customStyle="1" w:styleId="xl73">
    <w:name w:val="xl73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6116B0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6116B0"/>
    <w:pPr>
      <w:pBdr>
        <w:left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8">
    <w:name w:val="xl78"/>
    <w:basedOn w:val="a"/>
    <w:rsid w:val="006116B0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6116B0"/>
    <w:pPr>
      <w:spacing w:before="100" w:beforeAutospacing="1" w:after="100" w:afterAutospacing="1"/>
      <w:textAlignment w:val="bottom"/>
    </w:pPr>
  </w:style>
  <w:style w:type="paragraph" w:customStyle="1" w:styleId="xl80">
    <w:name w:val="xl80"/>
    <w:basedOn w:val="a"/>
    <w:rsid w:val="006116B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</w:pPr>
  </w:style>
  <w:style w:type="numbering" w:customStyle="1" w:styleId="1">
    <w:name w:val="Нет списка1"/>
    <w:next w:val="a2"/>
    <w:uiPriority w:val="99"/>
    <w:semiHidden/>
    <w:unhideWhenUsed/>
    <w:rsid w:val="00AC6BF7"/>
  </w:style>
  <w:style w:type="numbering" w:customStyle="1" w:styleId="2">
    <w:name w:val="Нет списка2"/>
    <w:next w:val="a2"/>
    <w:uiPriority w:val="99"/>
    <w:semiHidden/>
    <w:unhideWhenUsed/>
    <w:rsid w:val="00FA74D4"/>
  </w:style>
  <w:style w:type="paragraph" w:customStyle="1" w:styleId="xl81">
    <w:name w:val="xl81"/>
    <w:basedOn w:val="a"/>
    <w:rsid w:val="00C729A2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rFonts w:ascii="Trebuchet MS" w:hAnsi="Trebuchet MS"/>
      <w:sz w:val="18"/>
      <w:szCs w:val="18"/>
    </w:rPr>
  </w:style>
  <w:style w:type="paragraph" w:customStyle="1" w:styleId="xl82">
    <w:name w:val="xl82"/>
    <w:basedOn w:val="a"/>
    <w:rsid w:val="00C729A2"/>
    <w:pP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83">
    <w:name w:val="xl83"/>
    <w:basedOn w:val="a"/>
    <w:rsid w:val="00C729A2"/>
    <w:pPr>
      <w:spacing w:before="100" w:beforeAutospacing="1" w:after="100" w:afterAutospacing="1"/>
      <w:jc w:val="center"/>
    </w:pPr>
  </w:style>
  <w:style w:type="character" w:styleId="af0">
    <w:name w:val="Placeholder Text"/>
    <w:basedOn w:val="a0"/>
    <w:uiPriority w:val="99"/>
    <w:semiHidden/>
    <w:rsid w:val="005D4D31"/>
    <w:rPr>
      <w:color w:val="808080"/>
    </w:rPr>
  </w:style>
  <w:style w:type="paragraph" w:customStyle="1" w:styleId="af1">
    <w:name w:val="Знак Знак Знак Знак"/>
    <w:basedOn w:val="a"/>
    <w:rsid w:val="003E0CF3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0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C1DAA-533A-44AC-86FE-FC5EC7073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16</Pages>
  <Words>1660</Words>
  <Characters>11543</Characters>
  <Application>Microsoft Office Word</Application>
  <DocSecurity>0</DocSecurity>
  <Lines>96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ПРОЕКТ</vt:lpstr>
      <vt:lpstr>ПРОЕКТ</vt:lpstr>
    </vt:vector>
  </TitlesOfParts>
  <Company>Облфинуправление</Company>
  <LinksUpToDate>false</LinksUpToDate>
  <CharactersWithSpaces>13177</CharactersWithSpaces>
  <SharedDoc>false</SharedDoc>
  <HLinks>
    <vt:vector size="18" baseType="variant">
      <vt:variant>
        <vt:i4>8257597</vt:i4>
      </vt:variant>
      <vt:variant>
        <vt:i4>24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  <vt:variant>
        <vt:i4>6160489</vt:i4>
      </vt:variant>
      <vt:variant>
        <vt:i4>18</vt:i4>
      </vt:variant>
      <vt:variant>
        <vt:i4>0</vt:i4>
      </vt:variant>
      <vt:variant>
        <vt:i4>5</vt:i4>
      </vt:variant>
      <vt:variant>
        <vt:lpwstr>https://www.minfin.ru/ru/perfomance/regions/mb/mb2019_2021)</vt:lpwstr>
      </vt:variant>
      <vt:variant>
        <vt:lpwstr/>
      </vt:variant>
      <vt:variant>
        <vt:i4>8257597</vt:i4>
      </vt:variant>
      <vt:variant>
        <vt:i4>15</vt:i4>
      </vt:variant>
      <vt:variant>
        <vt:i4>0</vt:i4>
      </vt:variant>
      <vt:variant>
        <vt:i4>5</vt:i4>
      </vt:variant>
      <vt:variant>
        <vt:lpwstr>http://www.roskazna.ru/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aksenenko</dc:creator>
  <cp:lastModifiedBy>Варульникова С.</cp:lastModifiedBy>
  <cp:revision>19</cp:revision>
  <cp:lastPrinted>2022-10-03T16:11:00Z</cp:lastPrinted>
  <dcterms:created xsi:type="dcterms:W3CDTF">2022-10-03T08:59:00Z</dcterms:created>
  <dcterms:modified xsi:type="dcterms:W3CDTF">2022-10-03T15:16:00Z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